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F0D0D83" w14:textId="32CC4BF5" w:rsidR="00B27937" w:rsidRPr="00BA0A27" w:rsidRDefault="00B27937" w:rsidP="00AD7DCD">
      <w:pPr>
        <w:tabs>
          <w:tab w:val="left" w:pos="6030"/>
        </w:tabs>
        <w:spacing w:after="120" w:line="240" w:lineRule="auto"/>
        <w:jc w:val="both"/>
        <w:rPr>
          <w:rFonts w:ascii="Trebuchet MS" w:hAnsi="Trebuchet MS" w:cs="Trebuchet MS,Bold"/>
          <w:b/>
          <w:bCs/>
          <w:sz w:val="20"/>
          <w:szCs w:val="20"/>
        </w:rPr>
      </w:pPr>
      <w:bookmarkStart w:id="0" w:name="_GoBack"/>
      <w:bookmarkEnd w:id="0"/>
    </w:p>
    <w:p w14:paraId="628AC919" w14:textId="58838C5A" w:rsidR="00B27937" w:rsidRPr="00F85A95" w:rsidRDefault="00E82874" w:rsidP="00AD7DCD">
      <w:pPr>
        <w:tabs>
          <w:tab w:val="left" w:pos="6030"/>
        </w:tabs>
        <w:spacing w:after="120" w:line="240" w:lineRule="auto"/>
        <w:jc w:val="center"/>
        <w:rPr>
          <w:rFonts w:ascii="Trebuchet MS" w:hAnsi="Trebuchet MS" w:cs="Trebuchet MS,Bold"/>
          <w:b/>
          <w:bCs/>
          <w:sz w:val="24"/>
          <w:szCs w:val="20"/>
        </w:rPr>
      </w:pPr>
      <w:r>
        <w:rPr>
          <w:rFonts w:ascii="Trebuchet MS" w:hAnsi="Trebuchet MS" w:cs="Trebuchet MS,Bold"/>
          <w:b/>
          <w:bCs/>
          <w:sz w:val="24"/>
          <w:szCs w:val="20"/>
        </w:rPr>
        <w:t xml:space="preserve">ANEXA 6 - </w:t>
      </w:r>
      <w:r w:rsidR="00BA0A27" w:rsidRPr="00F85A95">
        <w:rPr>
          <w:rFonts w:ascii="Trebuchet MS" w:hAnsi="Trebuchet MS" w:cs="Trebuchet MS,Bold"/>
          <w:b/>
          <w:bCs/>
          <w:sz w:val="24"/>
          <w:szCs w:val="20"/>
        </w:rPr>
        <w:t>CONDIȚII TEHNICE MINIME PENTRU SISTEMELE FOTOVOLTAICE</w:t>
      </w:r>
    </w:p>
    <w:p w14:paraId="52AFA892" w14:textId="3FE299BA" w:rsidR="00BA0A27" w:rsidRDefault="00BA0A27">
      <w:pPr>
        <w:tabs>
          <w:tab w:val="left" w:pos="6030"/>
        </w:tabs>
        <w:spacing w:after="120" w:line="240" w:lineRule="auto"/>
        <w:jc w:val="both"/>
        <w:rPr>
          <w:rFonts w:ascii="Trebuchet MS" w:hAnsi="Trebuchet MS" w:cs="Trebuchet MS,Bold"/>
          <w:b/>
          <w:bCs/>
          <w:sz w:val="20"/>
          <w:szCs w:val="20"/>
        </w:rPr>
      </w:pPr>
    </w:p>
    <w:p w14:paraId="74D14491" w14:textId="2E8946FF" w:rsidR="00767600" w:rsidRDefault="00767600">
      <w:pPr>
        <w:tabs>
          <w:tab w:val="left" w:pos="6030"/>
        </w:tabs>
        <w:spacing w:after="120" w:line="240" w:lineRule="auto"/>
        <w:jc w:val="both"/>
        <w:rPr>
          <w:rFonts w:ascii="Trebuchet MS" w:hAnsi="Trebuchet MS" w:cs="Trebuchet MS,Bold"/>
          <w:bCs/>
          <w:sz w:val="20"/>
          <w:szCs w:val="20"/>
        </w:rPr>
      </w:pPr>
      <w:r w:rsidRPr="00767600">
        <w:rPr>
          <w:rFonts w:ascii="Trebuchet MS" w:hAnsi="Trebuchet MS" w:cs="Trebuchet MS,Bold"/>
          <w:bCs/>
          <w:sz w:val="20"/>
          <w:szCs w:val="20"/>
        </w:rPr>
        <w:t xml:space="preserve">Pentru a asigura eficiența și sustenabilitatea acestor sisteme, Componenta 16 propune un set de condiții tehnice </w:t>
      </w:r>
      <w:r w:rsidRPr="00F85A95">
        <w:rPr>
          <w:rFonts w:ascii="Trebuchet MS" w:hAnsi="Trebuchet MS" w:cs="Trebuchet MS,Bold"/>
          <w:b/>
          <w:bCs/>
          <w:color w:val="FF0000"/>
          <w:sz w:val="20"/>
          <w:szCs w:val="20"/>
        </w:rPr>
        <w:t>minime</w:t>
      </w:r>
      <w:r w:rsidR="00AD7DCD" w:rsidRPr="00F85A95">
        <w:rPr>
          <w:rFonts w:ascii="Trebuchet MS" w:hAnsi="Trebuchet MS" w:cs="Trebuchet MS,Bold"/>
          <w:b/>
          <w:bCs/>
          <w:color w:val="FF0000"/>
          <w:sz w:val="20"/>
          <w:szCs w:val="20"/>
        </w:rPr>
        <w:t xml:space="preserve"> obligatorii</w:t>
      </w:r>
      <w:r w:rsidRPr="00767600">
        <w:rPr>
          <w:rFonts w:ascii="Trebuchet MS" w:hAnsi="Trebuchet MS" w:cs="Trebuchet MS,Bold"/>
          <w:bCs/>
          <w:sz w:val="20"/>
          <w:szCs w:val="20"/>
        </w:rPr>
        <w:t xml:space="preserve"> care trebuie respectate în procesul de instalare și operare a sistemelor fotovoltaice</w:t>
      </w:r>
      <w:r w:rsidR="00D102C4">
        <w:rPr>
          <w:rFonts w:ascii="Trebuchet MS" w:hAnsi="Trebuchet MS" w:cs="Trebuchet MS,Bold"/>
          <w:bCs/>
          <w:sz w:val="20"/>
          <w:szCs w:val="20"/>
        </w:rPr>
        <w:t xml:space="preserve">, cu o </w:t>
      </w:r>
      <w:r w:rsidR="00142514">
        <w:rPr>
          <w:rFonts w:ascii="Trebuchet MS" w:hAnsi="Trebuchet MS" w:cs="Trebuchet MS,Bold"/>
          <w:bCs/>
          <w:sz w:val="20"/>
          <w:szCs w:val="20"/>
        </w:rPr>
        <w:t xml:space="preserve">capacitate </w:t>
      </w:r>
      <w:r w:rsidR="00D102C4">
        <w:rPr>
          <w:rFonts w:ascii="Trebuchet MS" w:hAnsi="Trebuchet MS" w:cs="Trebuchet MS,Bold"/>
          <w:bCs/>
          <w:sz w:val="20"/>
          <w:szCs w:val="20"/>
        </w:rPr>
        <w:t xml:space="preserve">netă de </w:t>
      </w:r>
      <w:r w:rsidR="0085503F">
        <w:rPr>
          <w:rFonts w:ascii="Trebuchet MS" w:hAnsi="Trebuchet MS" w:cs="Trebuchet MS,Bold"/>
          <w:bCs/>
          <w:sz w:val="20"/>
          <w:szCs w:val="20"/>
        </w:rPr>
        <w:t xml:space="preserve">cel puțin </w:t>
      </w:r>
      <w:r w:rsidR="00D102C4">
        <w:rPr>
          <w:rFonts w:ascii="Trebuchet MS" w:hAnsi="Trebuchet MS" w:cs="Trebuchet MS,Bold"/>
          <w:bCs/>
          <w:sz w:val="20"/>
          <w:szCs w:val="20"/>
        </w:rPr>
        <w:t xml:space="preserve">3 </w:t>
      </w:r>
      <w:r w:rsidR="000B698B">
        <w:rPr>
          <w:rFonts w:ascii="Trebuchet MS" w:hAnsi="Trebuchet MS" w:cs="Trebuchet MS,Bold"/>
          <w:bCs/>
          <w:sz w:val="20"/>
          <w:szCs w:val="20"/>
        </w:rPr>
        <w:t>kW</w:t>
      </w:r>
      <w:r w:rsidRPr="00767600">
        <w:rPr>
          <w:rFonts w:ascii="Trebuchet MS" w:hAnsi="Trebuchet MS" w:cs="Trebuchet MS,Bold"/>
          <w:bCs/>
          <w:sz w:val="20"/>
          <w:szCs w:val="20"/>
        </w:rPr>
        <w:t>. Aceste condiții sunt esențiale pentru a garanta că echipamentele utilizate sunt de înaltă calitate, că sunt respectate normele de siguranță și că performanța energetică este optimizată. Prin stabilirea acestor standarde tehnice, se urmărește nu doar sprijinirea dezvoltării rapide a capacităților de producție de energie solară, ci și asigurarea unei integrări armonioase a acestor sisteme în rețeaua electrică națională.</w:t>
      </w:r>
    </w:p>
    <w:p w14:paraId="6080098D" w14:textId="7F5451FD" w:rsidR="00767600" w:rsidRDefault="00D102C4">
      <w:pPr>
        <w:tabs>
          <w:tab w:val="left" w:pos="6030"/>
        </w:tabs>
        <w:spacing w:after="120" w:line="240" w:lineRule="auto"/>
        <w:jc w:val="both"/>
        <w:rPr>
          <w:rFonts w:ascii="Trebuchet MS" w:hAnsi="Trebuchet MS" w:cs="Trebuchet MS,Bold"/>
          <w:bCs/>
          <w:sz w:val="20"/>
          <w:szCs w:val="20"/>
        </w:rPr>
      </w:pPr>
      <w:r w:rsidRPr="00D102C4">
        <w:rPr>
          <w:rFonts w:ascii="Trebuchet MS" w:hAnsi="Trebuchet MS" w:cs="Trebuchet MS,Bold"/>
          <w:bCs/>
          <w:sz w:val="20"/>
          <w:szCs w:val="20"/>
        </w:rPr>
        <w:t>Astfel, documentul de față detaliază aceste condiții tehnice minime, oferind ghiduri clare pentru proiectanți, instalatori și operatori, cu scopul de a facilita adoptarea pe scară largă a tehnologiei fotovoltaice în conformitate cu obiectivele PNRR și ale strategiei naționale de energie și schimbări climatice.</w:t>
      </w:r>
    </w:p>
    <w:p w14:paraId="33AB6668" w14:textId="77777777" w:rsidR="00767600" w:rsidRPr="00BA0A27" w:rsidRDefault="00767600">
      <w:pPr>
        <w:tabs>
          <w:tab w:val="left" w:pos="6030"/>
        </w:tabs>
        <w:spacing w:after="120" w:line="240" w:lineRule="auto"/>
        <w:jc w:val="both"/>
        <w:rPr>
          <w:rFonts w:ascii="Trebuchet MS" w:hAnsi="Trebuchet MS" w:cs="Trebuchet MS,Bold"/>
          <w:b/>
          <w:bCs/>
          <w:sz w:val="20"/>
          <w:szCs w:val="20"/>
        </w:rPr>
      </w:pPr>
    </w:p>
    <w:p w14:paraId="35AAFB4F" w14:textId="7AA896E1" w:rsidR="00B27937" w:rsidRPr="008D2CAC" w:rsidRDefault="00135C60">
      <w:pPr>
        <w:pStyle w:val="Titlu1"/>
        <w:numPr>
          <w:ilvl w:val="0"/>
          <w:numId w:val="25"/>
        </w:numPr>
        <w:ind w:left="360"/>
        <w:jc w:val="both"/>
        <w:rPr>
          <w:rFonts w:ascii="Trebuchet MS" w:hAnsi="Trebuchet MS"/>
          <w:b/>
          <w:sz w:val="24"/>
          <w:szCs w:val="24"/>
        </w:rPr>
      </w:pPr>
      <w:r w:rsidRPr="008D2CAC">
        <w:rPr>
          <w:rFonts w:ascii="Trebuchet MS" w:hAnsi="Trebuchet MS"/>
          <w:b/>
          <w:sz w:val="24"/>
          <w:szCs w:val="24"/>
        </w:rPr>
        <w:t>Sistemul de panouri fotovoltaice va avea următoarele componente principale:</w:t>
      </w:r>
    </w:p>
    <w:p w14:paraId="30B12203" w14:textId="167292B3" w:rsidR="00135C60" w:rsidRPr="00135C60" w:rsidRDefault="00135C60">
      <w:pPr>
        <w:tabs>
          <w:tab w:val="left" w:pos="6030"/>
        </w:tabs>
        <w:spacing w:after="120" w:line="240" w:lineRule="auto"/>
        <w:jc w:val="both"/>
        <w:rPr>
          <w:rFonts w:ascii="Trebuchet MS" w:hAnsi="Trebuchet MS" w:cs="Trebuchet MS,Bold"/>
          <w:bCs/>
          <w:sz w:val="20"/>
          <w:szCs w:val="20"/>
        </w:rPr>
      </w:pPr>
    </w:p>
    <w:tbl>
      <w:tblPr>
        <w:tblStyle w:val="Tabelgril"/>
        <w:tblW w:w="0" w:type="auto"/>
        <w:tblLook w:val="04A0" w:firstRow="1" w:lastRow="0" w:firstColumn="1" w:lastColumn="0" w:noHBand="0" w:noVBand="1"/>
      </w:tblPr>
      <w:tblGrid>
        <w:gridCol w:w="9628"/>
      </w:tblGrid>
      <w:tr w:rsidR="0095303A" w14:paraId="173B254F" w14:textId="77777777" w:rsidTr="0095303A">
        <w:tc>
          <w:tcPr>
            <w:tcW w:w="9628" w:type="dxa"/>
          </w:tcPr>
          <w:p w14:paraId="6DA7442A" w14:textId="5D793C79" w:rsidR="0095303A" w:rsidRPr="00135C60" w:rsidRDefault="0095303A">
            <w:pPr>
              <w:tabs>
                <w:tab w:val="left" w:pos="6030"/>
              </w:tabs>
              <w:spacing w:after="120"/>
              <w:jc w:val="both"/>
              <w:rPr>
                <w:rFonts w:ascii="Trebuchet MS" w:hAnsi="Trebuchet MS" w:cs="Trebuchet MS,Bold"/>
                <w:bCs/>
                <w:sz w:val="20"/>
                <w:szCs w:val="20"/>
              </w:rPr>
            </w:pPr>
            <w:r w:rsidRPr="00135C60">
              <w:rPr>
                <w:rFonts w:ascii="Trebuchet MS" w:hAnsi="Trebuchet MS" w:cs="Trebuchet MS,Bold"/>
                <w:bCs/>
                <w:sz w:val="20"/>
                <w:szCs w:val="20"/>
              </w:rPr>
              <w:t xml:space="preserve">Componentele sistemului de panouri fotovoltaice vor respecta </w:t>
            </w:r>
            <w:r>
              <w:rPr>
                <w:rFonts w:ascii="Trebuchet MS" w:hAnsi="Trebuchet MS" w:cs="Trebuchet MS,Bold"/>
                <w:bCs/>
                <w:sz w:val="20"/>
                <w:szCs w:val="20"/>
              </w:rPr>
              <w:t xml:space="preserve">obligatoriu </w:t>
            </w:r>
            <w:r w:rsidRPr="00135C60">
              <w:rPr>
                <w:rFonts w:ascii="Trebuchet MS" w:hAnsi="Trebuchet MS" w:cs="Trebuchet MS,Bold"/>
                <w:bCs/>
                <w:sz w:val="20"/>
                <w:szCs w:val="20"/>
              </w:rPr>
              <w:t>următoarele</w:t>
            </w:r>
            <w:r w:rsidR="00EB0BDA">
              <w:rPr>
                <w:rFonts w:ascii="Trebuchet MS" w:hAnsi="Trebuchet MS" w:cs="Trebuchet MS,Bold"/>
                <w:bCs/>
                <w:sz w:val="20"/>
                <w:szCs w:val="20"/>
              </w:rPr>
              <w:t xml:space="preserve"> standarde</w:t>
            </w:r>
            <w:r w:rsidRPr="00135C60">
              <w:rPr>
                <w:rFonts w:ascii="Trebuchet MS" w:hAnsi="Trebuchet MS" w:cs="Trebuchet MS,Bold"/>
                <w:bCs/>
                <w:sz w:val="20"/>
                <w:szCs w:val="20"/>
              </w:rPr>
              <w:t>:</w:t>
            </w:r>
          </w:p>
          <w:p w14:paraId="44EEE29D" w14:textId="77777777" w:rsidR="0095303A" w:rsidRPr="00F85A95" w:rsidRDefault="0095303A" w:rsidP="00F85A95">
            <w:pPr>
              <w:pStyle w:val="Listparagraf"/>
              <w:numPr>
                <w:ilvl w:val="0"/>
                <w:numId w:val="23"/>
              </w:numPr>
              <w:tabs>
                <w:tab w:val="left" w:pos="6030"/>
              </w:tabs>
              <w:spacing w:after="120"/>
              <w:contextualSpacing w:val="0"/>
              <w:jc w:val="both"/>
              <w:rPr>
                <w:rFonts w:ascii="Trebuchet MS" w:hAnsi="Trebuchet MS" w:cs="Trebuchet MS,Bold"/>
                <w:b/>
                <w:bCs/>
                <w:sz w:val="20"/>
                <w:szCs w:val="20"/>
              </w:rPr>
            </w:pPr>
            <w:r w:rsidRPr="00F85A95">
              <w:rPr>
                <w:rFonts w:ascii="Trebuchet MS" w:hAnsi="Trebuchet MS" w:cs="Trebuchet MS,Bold"/>
                <w:b/>
                <w:bCs/>
                <w:sz w:val="20"/>
                <w:szCs w:val="20"/>
              </w:rPr>
              <w:t>panourile fotovoltaice trebuie:</w:t>
            </w:r>
          </w:p>
          <w:p w14:paraId="1B78757B" w14:textId="31C81F4B" w:rsidR="0095303A" w:rsidRDefault="0095303A" w:rsidP="00F85A95">
            <w:pPr>
              <w:pStyle w:val="Listparagraf"/>
              <w:numPr>
                <w:ilvl w:val="0"/>
                <w:numId w:val="24"/>
              </w:numPr>
              <w:tabs>
                <w:tab w:val="left" w:pos="6030"/>
              </w:tabs>
              <w:spacing w:after="120"/>
              <w:contextualSpacing w:val="0"/>
              <w:jc w:val="both"/>
              <w:rPr>
                <w:rFonts w:ascii="Trebuchet MS" w:hAnsi="Trebuchet MS" w:cs="Trebuchet MS,Bold"/>
                <w:bCs/>
                <w:sz w:val="20"/>
                <w:szCs w:val="20"/>
              </w:rPr>
            </w:pPr>
            <w:r w:rsidRPr="00F85A95">
              <w:rPr>
                <w:rFonts w:ascii="Trebuchet MS" w:hAnsi="Trebuchet MS" w:cs="Trebuchet MS,Bold"/>
                <w:b/>
                <w:bCs/>
                <w:sz w:val="20"/>
                <w:szCs w:val="20"/>
              </w:rPr>
              <w:t>să respecte standardele obligatorii</w:t>
            </w:r>
            <w:r w:rsidR="00A02666" w:rsidRPr="00F85A95">
              <w:rPr>
                <w:rFonts w:ascii="Trebuchet MS" w:hAnsi="Trebuchet MS" w:cs="Trebuchet MS,Bold"/>
                <w:b/>
                <w:bCs/>
                <w:sz w:val="20"/>
                <w:szCs w:val="20"/>
              </w:rPr>
              <w:t>:</w:t>
            </w:r>
            <w:r w:rsidRPr="00135C60">
              <w:rPr>
                <w:rFonts w:ascii="Trebuchet MS" w:hAnsi="Trebuchet MS" w:cs="Trebuchet MS,Bold"/>
                <w:bCs/>
                <w:sz w:val="20"/>
                <w:szCs w:val="20"/>
              </w:rPr>
              <w:t xml:space="preserve"> SREN/IEC 61215 </w:t>
            </w:r>
            <w:proofErr w:type="spellStart"/>
            <w:r w:rsidRPr="00135C60">
              <w:rPr>
                <w:rFonts w:ascii="Trebuchet MS" w:hAnsi="Trebuchet MS" w:cs="Trebuchet MS,Bold"/>
                <w:bCs/>
                <w:sz w:val="20"/>
                <w:szCs w:val="20"/>
              </w:rPr>
              <w:t>şi</w:t>
            </w:r>
            <w:proofErr w:type="spellEnd"/>
            <w:r w:rsidRPr="00135C60">
              <w:rPr>
                <w:rFonts w:ascii="Trebuchet MS" w:hAnsi="Trebuchet MS" w:cs="Trebuchet MS,Bold"/>
                <w:bCs/>
                <w:sz w:val="20"/>
                <w:szCs w:val="20"/>
              </w:rPr>
              <w:t xml:space="preserve"> SREN/IEC 61730;</w:t>
            </w:r>
          </w:p>
          <w:p w14:paraId="773FBE5B" w14:textId="78585C89" w:rsidR="0095303A" w:rsidRDefault="0095303A" w:rsidP="00F85A95">
            <w:pPr>
              <w:pStyle w:val="Listparagraf"/>
              <w:numPr>
                <w:ilvl w:val="0"/>
                <w:numId w:val="24"/>
              </w:numPr>
              <w:tabs>
                <w:tab w:val="left" w:pos="6030"/>
              </w:tabs>
              <w:spacing w:after="120"/>
              <w:contextualSpacing w:val="0"/>
              <w:jc w:val="both"/>
              <w:rPr>
                <w:rFonts w:ascii="Trebuchet MS" w:hAnsi="Trebuchet MS" w:cs="Trebuchet MS,Bold"/>
                <w:bCs/>
                <w:sz w:val="20"/>
                <w:szCs w:val="20"/>
              </w:rPr>
            </w:pPr>
            <w:r w:rsidRPr="00F85A95">
              <w:rPr>
                <w:rFonts w:ascii="Trebuchet MS" w:hAnsi="Trebuchet MS" w:cs="Trebuchet MS,Bold"/>
                <w:b/>
                <w:bCs/>
                <w:sz w:val="20"/>
                <w:szCs w:val="20"/>
              </w:rPr>
              <w:t xml:space="preserve">să aibă </w:t>
            </w:r>
            <w:proofErr w:type="spellStart"/>
            <w:r w:rsidRPr="00F85A95">
              <w:rPr>
                <w:rFonts w:ascii="Trebuchet MS" w:hAnsi="Trebuchet MS" w:cs="Trebuchet MS,Bold"/>
                <w:b/>
                <w:bCs/>
                <w:sz w:val="20"/>
                <w:szCs w:val="20"/>
              </w:rPr>
              <w:t>garanţie</w:t>
            </w:r>
            <w:proofErr w:type="spellEnd"/>
            <w:r w:rsidRPr="00F85A95">
              <w:rPr>
                <w:rFonts w:ascii="Trebuchet MS" w:hAnsi="Trebuchet MS" w:cs="Trebuchet MS,Bold"/>
                <w:b/>
                <w:bCs/>
                <w:sz w:val="20"/>
                <w:szCs w:val="20"/>
              </w:rPr>
              <w:t xml:space="preserve"> privind deprecierea puterii</w:t>
            </w:r>
            <w:r w:rsidR="00A02666" w:rsidRPr="00F85A95">
              <w:rPr>
                <w:rFonts w:ascii="Trebuchet MS" w:hAnsi="Trebuchet MS" w:cs="Trebuchet MS,Bold"/>
                <w:b/>
                <w:bCs/>
                <w:sz w:val="20"/>
                <w:szCs w:val="20"/>
              </w:rPr>
              <w:t>:</w:t>
            </w:r>
            <w:r w:rsidRPr="00135C60">
              <w:rPr>
                <w:rFonts w:ascii="Trebuchet MS" w:hAnsi="Trebuchet MS" w:cs="Trebuchet MS,Bold"/>
                <w:bCs/>
                <w:sz w:val="20"/>
                <w:szCs w:val="20"/>
              </w:rPr>
              <w:t xml:space="preserve"> peste 90% în 10 ani </w:t>
            </w:r>
            <w:proofErr w:type="spellStart"/>
            <w:r w:rsidRPr="00135C60">
              <w:rPr>
                <w:rFonts w:ascii="Trebuchet MS" w:hAnsi="Trebuchet MS" w:cs="Trebuchet MS,Bold"/>
                <w:bCs/>
                <w:sz w:val="20"/>
                <w:szCs w:val="20"/>
              </w:rPr>
              <w:t>şi</w:t>
            </w:r>
            <w:proofErr w:type="spellEnd"/>
            <w:r w:rsidRPr="00135C60">
              <w:rPr>
                <w:rFonts w:ascii="Trebuchet MS" w:hAnsi="Trebuchet MS" w:cs="Trebuchet MS,Bold"/>
                <w:bCs/>
                <w:sz w:val="20"/>
                <w:szCs w:val="20"/>
              </w:rPr>
              <w:t xml:space="preserve"> peste 80% în 25 de ani</w:t>
            </w:r>
          </w:p>
          <w:p w14:paraId="63769E9F" w14:textId="4F3A77D2" w:rsidR="0095303A" w:rsidRPr="00135C60" w:rsidRDefault="0095303A" w:rsidP="00F85A95">
            <w:pPr>
              <w:pStyle w:val="Listparagraf"/>
              <w:numPr>
                <w:ilvl w:val="0"/>
                <w:numId w:val="23"/>
              </w:numPr>
              <w:tabs>
                <w:tab w:val="left" w:pos="6030"/>
              </w:tabs>
              <w:spacing w:after="120"/>
              <w:contextualSpacing w:val="0"/>
              <w:jc w:val="both"/>
              <w:rPr>
                <w:rFonts w:ascii="Trebuchet MS" w:hAnsi="Trebuchet MS" w:cs="Trebuchet MS,Bold"/>
                <w:bCs/>
                <w:sz w:val="20"/>
                <w:szCs w:val="20"/>
              </w:rPr>
            </w:pPr>
            <w:r w:rsidRPr="00F85A95">
              <w:rPr>
                <w:rFonts w:ascii="Trebuchet MS" w:hAnsi="Trebuchet MS" w:cs="Trebuchet MS,Bold"/>
                <w:b/>
                <w:bCs/>
                <w:sz w:val="20"/>
                <w:szCs w:val="20"/>
              </w:rPr>
              <w:t>invertorul trebuie să respecte standardul obligatoriu</w:t>
            </w:r>
            <w:r w:rsidR="00A02666" w:rsidRPr="00F85A95">
              <w:rPr>
                <w:rFonts w:ascii="Trebuchet MS" w:hAnsi="Trebuchet MS" w:cs="Trebuchet MS,Bold"/>
                <w:b/>
                <w:bCs/>
                <w:sz w:val="20"/>
                <w:szCs w:val="20"/>
              </w:rPr>
              <w:t>:</w:t>
            </w:r>
            <w:r w:rsidRPr="00135C60">
              <w:rPr>
                <w:rFonts w:ascii="Trebuchet MS" w:hAnsi="Trebuchet MS" w:cs="Trebuchet MS,Bold"/>
                <w:bCs/>
                <w:sz w:val="20"/>
                <w:szCs w:val="20"/>
              </w:rPr>
              <w:t xml:space="preserve"> SREN/IEC 62109.</w:t>
            </w:r>
          </w:p>
          <w:p w14:paraId="7E4BD85A" w14:textId="77777777" w:rsidR="0095303A" w:rsidRDefault="0095303A">
            <w:pPr>
              <w:tabs>
                <w:tab w:val="left" w:pos="6030"/>
              </w:tabs>
              <w:spacing w:after="120"/>
              <w:jc w:val="both"/>
              <w:rPr>
                <w:rFonts w:ascii="Trebuchet MS" w:hAnsi="Trebuchet MS" w:cs="Trebuchet MS,Bold"/>
                <w:bCs/>
                <w:sz w:val="20"/>
                <w:szCs w:val="20"/>
              </w:rPr>
            </w:pPr>
          </w:p>
          <w:p w14:paraId="58B01373" w14:textId="6B86FF14" w:rsidR="0095303A" w:rsidRDefault="0095303A">
            <w:pPr>
              <w:tabs>
                <w:tab w:val="left" w:pos="6030"/>
              </w:tabs>
              <w:spacing w:after="120"/>
              <w:jc w:val="both"/>
              <w:rPr>
                <w:rFonts w:ascii="Trebuchet MS" w:hAnsi="Trebuchet MS" w:cs="Trebuchet MS,Bold"/>
                <w:bCs/>
                <w:sz w:val="20"/>
                <w:szCs w:val="20"/>
              </w:rPr>
            </w:pPr>
            <w:r w:rsidRPr="00135C60">
              <w:rPr>
                <w:rFonts w:ascii="Trebuchet MS" w:hAnsi="Trebuchet MS" w:cs="Trebuchet MS,Bold"/>
                <w:bCs/>
                <w:sz w:val="20"/>
                <w:szCs w:val="20"/>
              </w:rPr>
              <w:t>Sistemul de producere a energiei electrice pentru consumatori racorda</w:t>
            </w:r>
            <w:r w:rsidR="00C4604B">
              <w:rPr>
                <w:rFonts w:ascii="Trebuchet MS" w:hAnsi="Trebuchet MS" w:cs="Trebuchet MS,Bold"/>
                <w:bCs/>
                <w:sz w:val="20"/>
                <w:szCs w:val="20"/>
              </w:rPr>
              <w:t>ț</w:t>
            </w:r>
            <w:r w:rsidRPr="00135C60">
              <w:rPr>
                <w:rFonts w:ascii="Trebuchet MS" w:hAnsi="Trebuchet MS" w:cs="Trebuchet MS,Bold"/>
                <w:bCs/>
                <w:sz w:val="20"/>
                <w:szCs w:val="20"/>
              </w:rPr>
              <w:t>i la re</w:t>
            </w:r>
            <w:r w:rsidR="00C4604B">
              <w:rPr>
                <w:rFonts w:ascii="Trebuchet MS" w:hAnsi="Trebuchet MS" w:cs="Trebuchet MS,Bold"/>
                <w:bCs/>
                <w:sz w:val="20"/>
                <w:szCs w:val="20"/>
              </w:rPr>
              <w:t>ț</w:t>
            </w:r>
            <w:r w:rsidRPr="00135C60">
              <w:rPr>
                <w:rFonts w:ascii="Trebuchet MS" w:hAnsi="Trebuchet MS" w:cs="Trebuchet MS,Bold"/>
                <w:bCs/>
                <w:sz w:val="20"/>
                <w:szCs w:val="20"/>
              </w:rPr>
              <w:t>eaua na</w:t>
            </w:r>
            <w:r w:rsidR="00C4604B">
              <w:rPr>
                <w:rFonts w:ascii="Trebuchet MS" w:hAnsi="Trebuchet MS" w:cs="Trebuchet MS,Bold"/>
                <w:bCs/>
                <w:sz w:val="20"/>
                <w:szCs w:val="20"/>
              </w:rPr>
              <w:t>ț</w:t>
            </w:r>
            <w:r w:rsidRPr="00135C60">
              <w:rPr>
                <w:rFonts w:ascii="Trebuchet MS" w:hAnsi="Trebuchet MS" w:cs="Trebuchet MS,Bold"/>
                <w:bCs/>
                <w:sz w:val="20"/>
                <w:szCs w:val="20"/>
              </w:rPr>
              <w:t>ională de distribu</w:t>
            </w:r>
            <w:r w:rsidR="00C4604B">
              <w:rPr>
                <w:rFonts w:ascii="Trebuchet MS" w:hAnsi="Trebuchet MS" w:cs="Trebuchet MS,Bold"/>
                <w:bCs/>
                <w:sz w:val="20"/>
                <w:szCs w:val="20"/>
              </w:rPr>
              <w:t>ț</w:t>
            </w:r>
            <w:r w:rsidRPr="00135C60">
              <w:rPr>
                <w:rFonts w:ascii="Trebuchet MS" w:hAnsi="Trebuchet MS" w:cs="Trebuchet MS,Bold"/>
                <w:bCs/>
                <w:sz w:val="20"/>
                <w:szCs w:val="20"/>
              </w:rPr>
              <w:t>ie a energiei electrice va avea următoarea dimensionare:</w:t>
            </w:r>
          </w:p>
          <w:p w14:paraId="75E70CDF" w14:textId="2CAE55A7" w:rsidR="0095303A" w:rsidRPr="007325AA" w:rsidRDefault="002C4AC3" w:rsidP="00C90187">
            <w:pPr>
              <w:pStyle w:val="Listparagraf"/>
              <w:numPr>
                <w:ilvl w:val="0"/>
                <w:numId w:val="26"/>
              </w:numPr>
              <w:tabs>
                <w:tab w:val="left" w:pos="6030"/>
              </w:tabs>
              <w:spacing w:after="120"/>
              <w:contextualSpacing w:val="0"/>
              <w:jc w:val="both"/>
              <w:rPr>
                <w:rFonts w:ascii="Trebuchet MS" w:hAnsi="Trebuchet MS" w:cs="Trebuchet MS,Bold"/>
                <w:bCs/>
                <w:sz w:val="20"/>
                <w:szCs w:val="20"/>
              </w:rPr>
            </w:pPr>
            <w:r>
              <w:rPr>
                <w:rFonts w:ascii="Trebuchet MS" w:hAnsi="Trebuchet MS" w:cs="Trebuchet MS,Bold"/>
                <w:b/>
                <w:bCs/>
                <w:sz w:val="20"/>
                <w:szCs w:val="20"/>
              </w:rPr>
              <w:t>capacitate netă</w:t>
            </w:r>
            <w:r w:rsidR="00EB0BDA" w:rsidRPr="00F85A95">
              <w:rPr>
                <w:rFonts w:ascii="Trebuchet MS" w:hAnsi="Trebuchet MS" w:cs="Trebuchet MS,Bold"/>
                <w:b/>
                <w:bCs/>
                <w:sz w:val="20"/>
                <w:szCs w:val="20"/>
              </w:rPr>
              <w:t xml:space="preserve"> </w:t>
            </w:r>
            <w:r w:rsidR="0095303A" w:rsidRPr="00F85A95">
              <w:rPr>
                <w:rFonts w:ascii="Trebuchet MS" w:hAnsi="Trebuchet MS" w:cs="Trebuchet MS,Bold"/>
                <w:b/>
                <w:bCs/>
                <w:sz w:val="20"/>
                <w:szCs w:val="20"/>
              </w:rPr>
              <w:t>sistem de panouri fotovoltaice</w:t>
            </w:r>
            <w:r w:rsidR="000B698B" w:rsidRPr="00F85A95">
              <w:rPr>
                <w:rFonts w:ascii="Trebuchet MS" w:hAnsi="Trebuchet MS" w:cs="Trebuchet MS,Bold"/>
                <w:b/>
                <w:bCs/>
                <w:sz w:val="20"/>
                <w:szCs w:val="20"/>
              </w:rPr>
              <w:t>:</w:t>
            </w:r>
            <w:r w:rsidR="0095303A" w:rsidRPr="00135C60">
              <w:rPr>
                <w:rFonts w:ascii="Trebuchet MS" w:hAnsi="Trebuchet MS" w:cs="Trebuchet MS,Bold"/>
                <w:bCs/>
                <w:sz w:val="20"/>
                <w:szCs w:val="20"/>
              </w:rPr>
              <w:t xml:space="preserve"> </w:t>
            </w:r>
            <w:r w:rsidR="00EB0BDA">
              <w:rPr>
                <w:rFonts w:ascii="Trebuchet MS" w:hAnsi="Trebuchet MS" w:cs="Trebuchet MS,Bold"/>
                <w:bCs/>
                <w:sz w:val="20"/>
                <w:szCs w:val="20"/>
              </w:rPr>
              <w:t>minim</w:t>
            </w:r>
            <w:r w:rsidR="0095303A" w:rsidRPr="00AD7DCD">
              <w:rPr>
                <w:rFonts w:ascii="Trebuchet MS" w:hAnsi="Trebuchet MS" w:cs="Trebuchet MS,Bold"/>
                <w:bCs/>
                <w:sz w:val="20"/>
                <w:szCs w:val="20"/>
              </w:rPr>
              <w:t xml:space="preserve"> </w:t>
            </w:r>
            <w:r w:rsidR="0095303A" w:rsidRPr="00F85A95">
              <w:rPr>
                <w:rFonts w:ascii="Trebuchet MS" w:hAnsi="Trebuchet MS" w:cs="Trebuchet MS,Bold"/>
                <w:bCs/>
                <w:sz w:val="20"/>
                <w:szCs w:val="20"/>
              </w:rPr>
              <w:t xml:space="preserve">3 </w:t>
            </w:r>
            <w:proofErr w:type="spellStart"/>
            <w:r w:rsidR="000B698B">
              <w:rPr>
                <w:rFonts w:ascii="Trebuchet MS" w:hAnsi="Trebuchet MS" w:cs="Trebuchet MS,Bold"/>
                <w:bCs/>
                <w:sz w:val="20"/>
                <w:szCs w:val="20"/>
              </w:rPr>
              <w:t>kW</w:t>
            </w:r>
            <w:r w:rsidR="0095303A" w:rsidRPr="00F85A95">
              <w:rPr>
                <w:rFonts w:ascii="Trebuchet MS" w:hAnsi="Trebuchet MS" w:cs="Trebuchet MS,Bold"/>
                <w:bCs/>
                <w:sz w:val="20"/>
                <w:szCs w:val="20"/>
              </w:rPr>
              <w:t>p</w:t>
            </w:r>
            <w:proofErr w:type="spellEnd"/>
          </w:p>
          <w:p w14:paraId="3BE5CF02" w14:textId="6F535DDB" w:rsidR="0095303A" w:rsidRPr="00DF486F" w:rsidRDefault="000B698B" w:rsidP="00F85A95">
            <w:pPr>
              <w:pStyle w:val="Listparagraf"/>
              <w:numPr>
                <w:ilvl w:val="0"/>
                <w:numId w:val="26"/>
              </w:numPr>
              <w:tabs>
                <w:tab w:val="left" w:pos="6030"/>
              </w:tabs>
              <w:spacing w:after="120"/>
              <w:contextualSpacing w:val="0"/>
              <w:jc w:val="both"/>
              <w:rPr>
                <w:rFonts w:ascii="Trebuchet MS" w:hAnsi="Trebuchet MS" w:cs="Trebuchet MS,Bold"/>
                <w:bCs/>
                <w:sz w:val="20"/>
                <w:szCs w:val="20"/>
              </w:rPr>
            </w:pPr>
            <w:r w:rsidRPr="00F85A95">
              <w:rPr>
                <w:rFonts w:ascii="Trebuchet MS" w:hAnsi="Trebuchet MS" w:cs="Trebuchet MS,Bold"/>
                <w:b/>
                <w:bCs/>
                <w:sz w:val="20"/>
                <w:szCs w:val="20"/>
              </w:rPr>
              <w:t xml:space="preserve">putere instalata </w:t>
            </w:r>
            <w:r w:rsidR="0095303A" w:rsidRPr="00F85A95">
              <w:rPr>
                <w:rFonts w:ascii="Trebuchet MS" w:hAnsi="Trebuchet MS" w:cs="Trebuchet MS,Bold"/>
                <w:b/>
                <w:bCs/>
                <w:sz w:val="20"/>
                <w:szCs w:val="20"/>
              </w:rPr>
              <w:t>invertor/invertoare</w:t>
            </w:r>
            <w:r w:rsidRPr="00F85A95">
              <w:rPr>
                <w:rFonts w:ascii="Trebuchet MS" w:hAnsi="Trebuchet MS" w:cs="Trebuchet MS,Bold"/>
                <w:b/>
                <w:bCs/>
                <w:sz w:val="20"/>
                <w:szCs w:val="20"/>
              </w:rPr>
              <w:t>:</w:t>
            </w:r>
            <w:r w:rsidR="0095303A" w:rsidRPr="00DF486F">
              <w:rPr>
                <w:rFonts w:ascii="Trebuchet MS" w:hAnsi="Trebuchet MS" w:cs="Trebuchet MS,Bold"/>
                <w:bCs/>
                <w:sz w:val="20"/>
                <w:szCs w:val="20"/>
              </w:rPr>
              <w:t xml:space="preserve"> minim 4,0 </w:t>
            </w:r>
            <w:r>
              <w:rPr>
                <w:rFonts w:ascii="Trebuchet MS" w:hAnsi="Trebuchet MS" w:cs="Trebuchet MS,Bold"/>
                <w:bCs/>
                <w:sz w:val="20"/>
                <w:szCs w:val="20"/>
              </w:rPr>
              <w:t>kW</w:t>
            </w:r>
            <w:r w:rsidR="0095303A" w:rsidRPr="00DF486F">
              <w:rPr>
                <w:rFonts w:ascii="Trebuchet MS" w:hAnsi="Trebuchet MS" w:cs="Trebuchet MS,Bold"/>
                <w:bCs/>
                <w:sz w:val="20"/>
                <w:szCs w:val="20"/>
              </w:rPr>
              <w:t>;</w:t>
            </w:r>
          </w:p>
          <w:p w14:paraId="7A434D46" w14:textId="62929E24" w:rsidR="0095303A" w:rsidRPr="00DF486F" w:rsidRDefault="000B698B" w:rsidP="00F85A95">
            <w:pPr>
              <w:pStyle w:val="Listparagraf"/>
              <w:numPr>
                <w:ilvl w:val="0"/>
                <w:numId w:val="26"/>
              </w:numPr>
              <w:tabs>
                <w:tab w:val="left" w:pos="6030"/>
              </w:tabs>
              <w:spacing w:after="120"/>
              <w:contextualSpacing w:val="0"/>
              <w:jc w:val="both"/>
              <w:rPr>
                <w:rFonts w:ascii="Trebuchet MS" w:hAnsi="Trebuchet MS" w:cs="Trebuchet MS,Bold"/>
                <w:bCs/>
                <w:sz w:val="20"/>
                <w:szCs w:val="20"/>
              </w:rPr>
            </w:pPr>
            <w:r w:rsidRPr="00F85A95">
              <w:rPr>
                <w:rFonts w:ascii="Trebuchet MS" w:hAnsi="Trebuchet MS" w:cs="Trebuchet MS,Bold"/>
                <w:b/>
                <w:bCs/>
                <w:sz w:val="20"/>
                <w:szCs w:val="20"/>
              </w:rPr>
              <w:t xml:space="preserve">capacitate utilizabila </w:t>
            </w:r>
            <w:r w:rsidR="0095303A" w:rsidRPr="00F85A95">
              <w:rPr>
                <w:rFonts w:ascii="Trebuchet MS" w:hAnsi="Trebuchet MS" w:cs="Trebuchet MS,Bold"/>
                <w:b/>
                <w:bCs/>
                <w:sz w:val="20"/>
                <w:szCs w:val="20"/>
              </w:rPr>
              <w:t>sistem stocare energie electrică</w:t>
            </w:r>
            <w:r w:rsidRPr="00F85A95">
              <w:rPr>
                <w:rFonts w:ascii="Trebuchet MS" w:hAnsi="Trebuchet MS" w:cs="Trebuchet MS,Bold"/>
                <w:b/>
                <w:bCs/>
                <w:sz w:val="20"/>
                <w:szCs w:val="20"/>
              </w:rPr>
              <w:t>:</w:t>
            </w:r>
            <w:r w:rsidR="0095303A">
              <w:rPr>
                <w:rFonts w:ascii="Trebuchet MS" w:hAnsi="Trebuchet MS" w:cs="Trebuchet MS,Bold"/>
                <w:bCs/>
                <w:sz w:val="20"/>
                <w:szCs w:val="20"/>
              </w:rPr>
              <w:t xml:space="preserve"> </w:t>
            </w:r>
            <w:r>
              <w:rPr>
                <w:rFonts w:ascii="Trebuchet MS" w:hAnsi="Trebuchet MS" w:cs="Trebuchet MS,Bold"/>
                <w:bCs/>
                <w:sz w:val="20"/>
                <w:szCs w:val="20"/>
              </w:rPr>
              <w:t>minim</w:t>
            </w:r>
            <w:r w:rsidR="0095303A">
              <w:rPr>
                <w:rFonts w:ascii="Trebuchet MS" w:hAnsi="Trebuchet MS" w:cs="Trebuchet MS,Bold"/>
                <w:bCs/>
                <w:sz w:val="20"/>
                <w:szCs w:val="20"/>
              </w:rPr>
              <w:t xml:space="preserve"> 5</w:t>
            </w:r>
            <w:r>
              <w:rPr>
                <w:rFonts w:ascii="Trebuchet MS" w:hAnsi="Trebuchet MS" w:cs="Trebuchet MS,Bold"/>
                <w:bCs/>
                <w:sz w:val="20"/>
                <w:szCs w:val="20"/>
              </w:rPr>
              <w:t xml:space="preserve"> kW</w:t>
            </w:r>
            <w:r w:rsidR="0095303A">
              <w:rPr>
                <w:rFonts w:ascii="Trebuchet MS" w:hAnsi="Trebuchet MS" w:cs="Trebuchet MS,Bold"/>
                <w:bCs/>
                <w:sz w:val="20"/>
                <w:szCs w:val="20"/>
              </w:rPr>
              <w:t>h;</w:t>
            </w:r>
          </w:p>
          <w:p w14:paraId="02F87690" w14:textId="23B9D901" w:rsidR="0095303A" w:rsidRPr="00DF486F" w:rsidRDefault="0095303A" w:rsidP="00F85A95">
            <w:pPr>
              <w:pStyle w:val="Listparagraf"/>
              <w:numPr>
                <w:ilvl w:val="0"/>
                <w:numId w:val="26"/>
              </w:numPr>
              <w:tabs>
                <w:tab w:val="left" w:pos="6030"/>
              </w:tabs>
              <w:spacing w:after="120"/>
              <w:contextualSpacing w:val="0"/>
              <w:jc w:val="both"/>
              <w:rPr>
                <w:rFonts w:ascii="Trebuchet MS" w:hAnsi="Trebuchet MS" w:cs="Trebuchet MS,Bold"/>
                <w:bCs/>
                <w:sz w:val="20"/>
                <w:szCs w:val="20"/>
              </w:rPr>
            </w:pPr>
            <w:r w:rsidRPr="00F85A95">
              <w:rPr>
                <w:rFonts w:ascii="Trebuchet MS" w:hAnsi="Trebuchet MS" w:cs="Trebuchet MS,Bold"/>
                <w:b/>
                <w:bCs/>
                <w:sz w:val="20"/>
                <w:szCs w:val="20"/>
              </w:rPr>
              <w:t>conexiuni</w:t>
            </w:r>
            <w:r w:rsidR="000B698B" w:rsidRPr="00F85A95">
              <w:rPr>
                <w:rFonts w:ascii="Trebuchet MS" w:hAnsi="Trebuchet MS" w:cs="Trebuchet MS,Bold"/>
                <w:b/>
                <w:bCs/>
                <w:sz w:val="20"/>
                <w:szCs w:val="20"/>
              </w:rPr>
              <w:t>:</w:t>
            </w:r>
            <w:r w:rsidRPr="00DF486F">
              <w:rPr>
                <w:rFonts w:ascii="Trebuchet MS" w:hAnsi="Trebuchet MS" w:cs="Trebuchet MS,Bold"/>
                <w:bCs/>
                <w:sz w:val="20"/>
                <w:szCs w:val="20"/>
              </w:rPr>
              <w:t xml:space="preserve"> curent continuu</w:t>
            </w:r>
            <w:r w:rsidR="000B698B">
              <w:rPr>
                <w:rFonts w:ascii="Trebuchet MS" w:hAnsi="Trebuchet MS" w:cs="Trebuchet MS,Bold"/>
                <w:bCs/>
                <w:sz w:val="20"/>
                <w:szCs w:val="20"/>
              </w:rPr>
              <w:t xml:space="preserve"> (DC)</w:t>
            </w:r>
            <w:r w:rsidRPr="00DF486F">
              <w:rPr>
                <w:rFonts w:ascii="Trebuchet MS" w:hAnsi="Trebuchet MS" w:cs="Trebuchet MS,Bold"/>
                <w:bCs/>
                <w:sz w:val="20"/>
                <w:szCs w:val="20"/>
              </w:rPr>
              <w:t xml:space="preserve"> </w:t>
            </w:r>
            <w:r w:rsidR="00C4604B">
              <w:rPr>
                <w:rFonts w:ascii="Trebuchet MS" w:hAnsi="Trebuchet MS" w:cs="Trebuchet MS,Bold"/>
                <w:bCs/>
                <w:sz w:val="20"/>
                <w:szCs w:val="20"/>
              </w:rPr>
              <w:t>ș</w:t>
            </w:r>
            <w:r w:rsidRPr="00DF486F">
              <w:rPr>
                <w:rFonts w:ascii="Trebuchet MS" w:hAnsi="Trebuchet MS" w:cs="Trebuchet MS,Bold"/>
                <w:bCs/>
                <w:sz w:val="20"/>
                <w:szCs w:val="20"/>
              </w:rPr>
              <w:t>i curent alternativ</w:t>
            </w:r>
            <w:r w:rsidR="000B698B">
              <w:rPr>
                <w:rFonts w:ascii="Trebuchet MS" w:hAnsi="Trebuchet MS" w:cs="Trebuchet MS,Bold"/>
                <w:bCs/>
                <w:sz w:val="20"/>
                <w:szCs w:val="20"/>
              </w:rPr>
              <w:t xml:space="preserve"> (AC)</w:t>
            </w:r>
            <w:r w:rsidRPr="00DF486F">
              <w:rPr>
                <w:rFonts w:ascii="Trebuchet MS" w:hAnsi="Trebuchet MS" w:cs="Trebuchet MS,Bold"/>
                <w:bCs/>
                <w:sz w:val="20"/>
                <w:szCs w:val="20"/>
              </w:rPr>
              <w:t>;</w:t>
            </w:r>
          </w:p>
          <w:p w14:paraId="7926F689" w14:textId="5DF2F965" w:rsidR="0095303A" w:rsidRDefault="0095303A" w:rsidP="00F85A95">
            <w:pPr>
              <w:pStyle w:val="Listparagraf"/>
              <w:numPr>
                <w:ilvl w:val="0"/>
                <w:numId w:val="26"/>
              </w:numPr>
              <w:tabs>
                <w:tab w:val="left" w:pos="6030"/>
              </w:tabs>
              <w:spacing w:after="120"/>
              <w:contextualSpacing w:val="0"/>
              <w:jc w:val="both"/>
              <w:rPr>
                <w:rFonts w:ascii="Trebuchet MS" w:hAnsi="Trebuchet MS" w:cs="Trebuchet MS,Bold"/>
                <w:bCs/>
                <w:sz w:val="20"/>
                <w:szCs w:val="20"/>
              </w:rPr>
            </w:pPr>
            <w:r w:rsidRPr="00F85A95">
              <w:rPr>
                <w:rFonts w:ascii="Trebuchet MS" w:hAnsi="Trebuchet MS" w:cs="Trebuchet MS,Bold"/>
                <w:b/>
                <w:bCs/>
                <w:sz w:val="20"/>
                <w:szCs w:val="20"/>
              </w:rPr>
              <w:t>structura de sus</w:t>
            </w:r>
            <w:r w:rsidR="00C4604B">
              <w:rPr>
                <w:rFonts w:ascii="Trebuchet MS" w:hAnsi="Trebuchet MS" w:cs="Trebuchet MS,Bold"/>
                <w:b/>
                <w:bCs/>
                <w:sz w:val="20"/>
                <w:szCs w:val="20"/>
              </w:rPr>
              <w:t>ț</w:t>
            </w:r>
            <w:r w:rsidRPr="00F85A95">
              <w:rPr>
                <w:rFonts w:ascii="Trebuchet MS" w:hAnsi="Trebuchet MS" w:cs="Trebuchet MS,Bold"/>
                <w:b/>
                <w:bCs/>
                <w:sz w:val="20"/>
                <w:szCs w:val="20"/>
              </w:rPr>
              <w:t>inere a sistemului</w:t>
            </w:r>
            <w:r w:rsidR="000B698B" w:rsidRPr="00F85A95">
              <w:rPr>
                <w:rFonts w:ascii="Trebuchet MS" w:hAnsi="Trebuchet MS" w:cs="Trebuchet MS,Bold"/>
                <w:b/>
                <w:bCs/>
                <w:sz w:val="20"/>
                <w:szCs w:val="20"/>
              </w:rPr>
              <w:t>:</w:t>
            </w:r>
            <w:r w:rsidRPr="00DF486F">
              <w:rPr>
                <w:rFonts w:ascii="Trebuchet MS" w:hAnsi="Trebuchet MS" w:cs="Trebuchet MS,Bold"/>
                <w:bCs/>
                <w:sz w:val="20"/>
                <w:szCs w:val="20"/>
              </w:rPr>
              <w:t xml:space="preserve"> capabilă să sus</w:t>
            </w:r>
            <w:r w:rsidR="00C4604B">
              <w:rPr>
                <w:rFonts w:ascii="Trebuchet MS" w:hAnsi="Trebuchet MS" w:cs="Trebuchet MS,Bold"/>
                <w:bCs/>
                <w:sz w:val="20"/>
                <w:szCs w:val="20"/>
              </w:rPr>
              <w:t>ț</w:t>
            </w:r>
            <w:r w:rsidRPr="00DF486F">
              <w:rPr>
                <w:rFonts w:ascii="Trebuchet MS" w:hAnsi="Trebuchet MS" w:cs="Trebuchet MS,Bold"/>
                <w:bCs/>
                <w:sz w:val="20"/>
                <w:szCs w:val="20"/>
              </w:rPr>
              <w:t xml:space="preserve">ină tot sistemul </w:t>
            </w:r>
            <w:r w:rsidR="00C4604B">
              <w:rPr>
                <w:rFonts w:ascii="Trebuchet MS" w:hAnsi="Trebuchet MS" w:cs="Trebuchet MS,Bold"/>
                <w:bCs/>
                <w:sz w:val="20"/>
                <w:szCs w:val="20"/>
              </w:rPr>
              <w:t>ș</w:t>
            </w:r>
            <w:r w:rsidRPr="00DF486F">
              <w:rPr>
                <w:rFonts w:ascii="Trebuchet MS" w:hAnsi="Trebuchet MS" w:cs="Trebuchet MS,Bold"/>
                <w:bCs/>
                <w:sz w:val="20"/>
                <w:szCs w:val="20"/>
              </w:rPr>
              <w:t>i adaptată zonei unde va fi instalată;</w:t>
            </w:r>
          </w:p>
          <w:p w14:paraId="4B79B5AA" w14:textId="0B285F3C" w:rsidR="0095303A" w:rsidRPr="00F85A95" w:rsidRDefault="0095303A" w:rsidP="00F85A95">
            <w:pPr>
              <w:pStyle w:val="Listparagraf"/>
              <w:numPr>
                <w:ilvl w:val="0"/>
                <w:numId w:val="26"/>
              </w:numPr>
              <w:tabs>
                <w:tab w:val="left" w:pos="6030"/>
              </w:tabs>
              <w:spacing w:after="120"/>
              <w:contextualSpacing w:val="0"/>
              <w:jc w:val="both"/>
              <w:rPr>
                <w:rFonts w:ascii="Trebuchet MS" w:hAnsi="Trebuchet MS" w:cs="Trebuchet MS,Bold"/>
                <w:bCs/>
                <w:sz w:val="20"/>
                <w:szCs w:val="20"/>
              </w:rPr>
            </w:pPr>
            <w:r w:rsidRPr="00F85A95">
              <w:rPr>
                <w:rFonts w:ascii="Trebuchet MS" w:hAnsi="Trebuchet MS" w:cs="Trebuchet MS,Bold"/>
                <w:b/>
                <w:bCs/>
                <w:sz w:val="20"/>
                <w:szCs w:val="20"/>
              </w:rPr>
              <w:t>tablou electric alternativ</w:t>
            </w:r>
            <w:r w:rsidR="000B698B" w:rsidRPr="00F85A95">
              <w:rPr>
                <w:rFonts w:ascii="Trebuchet MS" w:hAnsi="Trebuchet MS" w:cs="Trebuchet MS,Bold"/>
                <w:b/>
                <w:bCs/>
                <w:sz w:val="20"/>
                <w:szCs w:val="20"/>
              </w:rPr>
              <w:t>:</w:t>
            </w:r>
            <w:r w:rsidRPr="00F85A95">
              <w:rPr>
                <w:rFonts w:ascii="Trebuchet MS" w:hAnsi="Trebuchet MS" w:cs="Trebuchet MS,Bold"/>
                <w:bCs/>
                <w:sz w:val="20"/>
                <w:szCs w:val="20"/>
              </w:rPr>
              <w:t xml:space="preserve"> pentru racordul la instala</w:t>
            </w:r>
            <w:r w:rsidR="00C4604B">
              <w:rPr>
                <w:rFonts w:ascii="Trebuchet MS" w:hAnsi="Trebuchet MS" w:cs="Trebuchet MS,Bold"/>
                <w:bCs/>
                <w:sz w:val="20"/>
                <w:szCs w:val="20"/>
              </w:rPr>
              <w:t>ț</w:t>
            </w:r>
            <w:r w:rsidRPr="00F85A95">
              <w:rPr>
                <w:rFonts w:ascii="Trebuchet MS" w:hAnsi="Trebuchet MS" w:cs="Trebuchet MS,Bold"/>
                <w:bCs/>
                <w:sz w:val="20"/>
                <w:szCs w:val="20"/>
              </w:rPr>
              <w:t>ia existentă.</w:t>
            </w:r>
          </w:p>
        </w:tc>
      </w:tr>
    </w:tbl>
    <w:p w14:paraId="07141666" w14:textId="228A2B04" w:rsidR="00135C60" w:rsidRDefault="0096109B" w:rsidP="00F85A95">
      <w:pPr>
        <w:spacing w:before="120"/>
        <w:rPr>
          <w:rFonts w:ascii="Trebuchet MS" w:hAnsi="Trebuchet MS" w:cs="Trebuchet MS,Bold"/>
          <w:bCs/>
          <w:sz w:val="20"/>
          <w:szCs w:val="20"/>
        </w:rPr>
      </w:pPr>
      <w:r>
        <w:rPr>
          <w:rFonts w:ascii="Trebuchet MS" w:hAnsi="Trebuchet MS" w:cs="Trebuchet MS,Bold"/>
          <w:bCs/>
          <w:sz w:val="20"/>
          <w:szCs w:val="20"/>
        </w:rPr>
        <w:t>Toate componentele sistemului tre</w:t>
      </w:r>
      <w:r w:rsidR="00416798">
        <w:rPr>
          <w:rFonts w:ascii="Trebuchet MS" w:hAnsi="Trebuchet MS" w:cs="Trebuchet MS,Bold"/>
          <w:bCs/>
          <w:sz w:val="20"/>
          <w:szCs w:val="20"/>
        </w:rPr>
        <w:t>b</w:t>
      </w:r>
      <w:r>
        <w:rPr>
          <w:rFonts w:ascii="Trebuchet MS" w:hAnsi="Trebuchet MS" w:cs="Trebuchet MS,Bold"/>
          <w:bCs/>
          <w:sz w:val="20"/>
          <w:szCs w:val="20"/>
        </w:rPr>
        <w:t xml:space="preserve">uie să fie noi, </w:t>
      </w:r>
      <w:r w:rsidR="00416798">
        <w:rPr>
          <w:rFonts w:ascii="Trebuchet MS" w:hAnsi="Trebuchet MS" w:cs="Trebuchet MS,Bold"/>
          <w:bCs/>
          <w:sz w:val="20"/>
          <w:szCs w:val="20"/>
        </w:rPr>
        <w:t xml:space="preserve">iar </w:t>
      </w:r>
      <w:r>
        <w:rPr>
          <w:rFonts w:ascii="Trebuchet MS" w:hAnsi="Trebuchet MS" w:cs="Trebuchet MS,Bold"/>
          <w:bCs/>
          <w:sz w:val="20"/>
          <w:szCs w:val="20"/>
        </w:rPr>
        <w:t xml:space="preserve">utilizarea echipamentelor de tip „second-hand” conduce la neeligibilitatea </w:t>
      </w:r>
      <w:r w:rsidR="00416798">
        <w:rPr>
          <w:rFonts w:ascii="Trebuchet MS" w:hAnsi="Trebuchet MS" w:cs="Trebuchet MS,Bold"/>
          <w:bCs/>
          <w:sz w:val="20"/>
          <w:szCs w:val="20"/>
        </w:rPr>
        <w:t>întregului sistem.</w:t>
      </w:r>
    </w:p>
    <w:p w14:paraId="3778CCD5" w14:textId="3C002352" w:rsidR="00C4274D" w:rsidRPr="00C4274D" w:rsidRDefault="00C4274D">
      <w:pPr>
        <w:tabs>
          <w:tab w:val="left" w:pos="6030"/>
        </w:tabs>
        <w:spacing w:after="120" w:line="240" w:lineRule="auto"/>
        <w:jc w:val="both"/>
        <w:rPr>
          <w:rFonts w:ascii="Trebuchet MS" w:hAnsi="Trebuchet MS" w:cs="Trebuchet MS,Bold"/>
          <w:bCs/>
          <w:sz w:val="20"/>
          <w:szCs w:val="20"/>
        </w:rPr>
      </w:pPr>
      <w:r w:rsidRPr="00C4274D">
        <w:rPr>
          <w:rFonts w:ascii="Trebuchet MS" w:hAnsi="Trebuchet MS" w:cs="Trebuchet MS,Bold"/>
          <w:bCs/>
          <w:sz w:val="20"/>
          <w:szCs w:val="20"/>
        </w:rPr>
        <w:t>Componentele sistemului de producere a energiei electrice trebuie certificate de un organism acreditat în conformitate cu SREN</w:t>
      </w:r>
      <w:r w:rsidR="0094206F">
        <w:rPr>
          <w:rFonts w:ascii="Trebuchet MS" w:hAnsi="Trebuchet MS" w:cs="Trebuchet MS,Bold"/>
          <w:bCs/>
          <w:sz w:val="20"/>
          <w:szCs w:val="20"/>
        </w:rPr>
        <w:t xml:space="preserve"> </w:t>
      </w:r>
      <w:r w:rsidRPr="00C4274D">
        <w:rPr>
          <w:rFonts w:ascii="Trebuchet MS" w:hAnsi="Trebuchet MS" w:cs="Trebuchet MS,Bold"/>
          <w:bCs/>
          <w:sz w:val="20"/>
          <w:szCs w:val="20"/>
        </w:rPr>
        <w:t>ISO</w:t>
      </w:r>
      <w:r w:rsidR="0094206F">
        <w:rPr>
          <w:rFonts w:ascii="Trebuchet MS" w:hAnsi="Trebuchet MS" w:cs="Trebuchet MS,Bold"/>
          <w:bCs/>
          <w:sz w:val="20"/>
          <w:szCs w:val="20"/>
        </w:rPr>
        <w:t>/IEC</w:t>
      </w:r>
      <w:r w:rsidRPr="00C4274D">
        <w:rPr>
          <w:rFonts w:ascii="Trebuchet MS" w:hAnsi="Trebuchet MS" w:cs="Trebuchet MS,Bold"/>
          <w:bCs/>
          <w:sz w:val="20"/>
          <w:szCs w:val="20"/>
        </w:rPr>
        <w:t xml:space="preserve"> 17065</w:t>
      </w:r>
      <w:r w:rsidR="0094206F">
        <w:rPr>
          <w:rFonts w:ascii="Trebuchet MS" w:hAnsi="Trebuchet MS" w:cs="Trebuchet MS,Bold"/>
          <w:bCs/>
          <w:sz w:val="20"/>
          <w:szCs w:val="20"/>
        </w:rPr>
        <w:t>:2012</w:t>
      </w:r>
      <w:r w:rsidRPr="00C4274D">
        <w:rPr>
          <w:rFonts w:ascii="Trebuchet MS" w:hAnsi="Trebuchet MS" w:cs="Trebuchet MS,Bold"/>
          <w:bCs/>
          <w:sz w:val="20"/>
          <w:szCs w:val="20"/>
        </w:rPr>
        <w:t>.</w:t>
      </w:r>
    </w:p>
    <w:tbl>
      <w:tblPr>
        <w:tblStyle w:val="Tabelgril"/>
        <w:tblW w:w="0" w:type="auto"/>
        <w:tblLook w:val="04A0" w:firstRow="1" w:lastRow="0" w:firstColumn="1" w:lastColumn="0" w:noHBand="0" w:noVBand="1"/>
      </w:tblPr>
      <w:tblGrid>
        <w:gridCol w:w="9628"/>
      </w:tblGrid>
      <w:tr w:rsidR="0095303A" w14:paraId="66292B03" w14:textId="77777777" w:rsidTr="0095303A">
        <w:tc>
          <w:tcPr>
            <w:tcW w:w="9628" w:type="dxa"/>
          </w:tcPr>
          <w:p w14:paraId="0F02CB98" w14:textId="79A95225" w:rsidR="0095303A" w:rsidRPr="00C4274D" w:rsidRDefault="0095303A">
            <w:pPr>
              <w:tabs>
                <w:tab w:val="left" w:pos="6030"/>
              </w:tabs>
              <w:spacing w:after="120"/>
              <w:jc w:val="both"/>
              <w:rPr>
                <w:rFonts w:ascii="Trebuchet MS" w:hAnsi="Trebuchet MS" w:cs="Trebuchet MS,Bold"/>
                <w:bCs/>
                <w:sz w:val="20"/>
                <w:szCs w:val="20"/>
              </w:rPr>
            </w:pPr>
            <w:r w:rsidRPr="00C4274D">
              <w:rPr>
                <w:rFonts w:ascii="Trebuchet MS" w:hAnsi="Trebuchet MS" w:cs="Trebuchet MS,Bold"/>
                <w:bCs/>
                <w:sz w:val="20"/>
                <w:szCs w:val="20"/>
              </w:rPr>
              <w:t>Schema electrică cu protec</w:t>
            </w:r>
            <w:r w:rsidR="00C4604B">
              <w:rPr>
                <w:rFonts w:ascii="Trebuchet MS" w:hAnsi="Trebuchet MS" w:cs="Trebuchet MS,Bold"/>
                <w:bCs/>
                <w:sz w:val="20"/>
                <w:szCs w:val="20"/>
              </w:rPr>
              <w:t>ț</w:t>
            </w:r>
            <w:r w:rsidRPr="00C4274D">
              <w:rPr>
                <w:rFonts w:ascii="Trebuchet MS" w:hAnsi="Trebuchet MS" w:cs="Trebuchet MS,Bold"/>
                <w:bCs/>
                <w:sz w:val="20"/>
                <w:szCs w:val="20"/>
              </w:rPr>
              <w:t>iile aferente prevăzută de fabricantul echipamentelor de producere a energiei electrice trebuie să îndeplinească următoarele cerin</w:t>
            </w:r>
            <w:r w:rsidR="00C4604B">
              <w:rPr>
                <w:rFonts w:ascii="Trebuchet MS" w:hAnsi="Trebuchet MS" w:cs="Trebuchet MS,Bold"/>
                <w:bCs/>
                <w:sz w:val="20"/>
                <w:szCs w:val="20"/>
              </w:rPr>
              <w:t>ț</w:t>
            </w:r>
            <w:r w:rsidRPr="00C4274D">
              <w:rPr>
                <w:rFonts w:ascii="Trebuchet MS" w:hAnsi="Trebuchet MS" w:cs="Trebuchet MS,Bold"/>
                <w:bCs/>
                <w:sz w:val="20"/>
                <w:szCs w:val="20"/>
              </w:rPr>
              <w:t>e tehnice:</w:t>
            </w:r>
          </w:p>
          <w:p w14:paraId="7949453B" w14:textId="15F2AE9A" w:rsidR="0095303A" w:rsidRPr="00C4274D" w:rsidRDefault="0095303A" w:rsidP="00F85A95">
            <w:pPr>
              <w:pStyle w:val="Listparagraf"/>
              <w:numPr>
                <w:ilvl w:val="0"/>
                <w:numId w:val="27"/>
              </w:numPr>
              <w:tabs>
                <w:tab w:val="left" w:pos="6030"/>
              </w:tabs>
              <w:spacing w:after="120"/>
              <w:contextualSpacing w:val="0"/>
              <w:jc w:val="both"/>
              <w:rPr>
                <w:rFonts w:ascii="Trebuchet MS" w:hAnsi="Trebuchet MS" w:cs="Trebuchet MS,Bold"/>
                <w:bCs/>
                <w:sz w:val="20"/>
                <w:szCs w:val="20"/>
              </w:rPr>
            </w:pPr>
            <w:r w:rsidRPr="00C4274D">
              <w:rPr>
                <w:rFonts w:ascii="Trebuchet MS" w:hAnsi="Trebuchet MS" w:cs="Trebuchet MS,Bold"/>
                <w:bCs/>
                <w:sz w:val="20"/>
                <w:szCs w:val="20"/>
              </w:rPr>
              <w:t>deconectarea automată, la dispari</w:t>
            </w:r>
            <w:r w:rsidR="00C4604B">
              <w:rPr>
                <w:rFonts w:ascii="Trebuchet MS" w:hAnsi="Trebuchet MS" w:cs="Trebuchet MS,Bold"/>
                <w:bCs/>
                <w:sz w:val="20"/>
                <w:szCs w:val="20"/>
              </w:rPr>
              <w:t>ț</w:t>
            </w:r>
            <w:r w:rsidRPr="00C4274D">
              <w:rPr>
                <w:rFonts w:ascii="Trebuchet MS" w:hAnsi="Trebuchet MS" w:cs="Trebuchet MS,Bold"/>
                <w:bCs/>
                <w:sz w:val="20"/>
                <w:szCs w:val="20"/>
              </w:rPr>
              <w:t>ia tensiunii din re</w:t>
            </w:r>
            <w:r w:rsidR="00C4604B">
              <w:rPr>
                <w:rFonts w:ascii="Trebuchet MS" w:hAnsi="Trebuchet MS" w:cs="Trebuchet MS,Bold"/>
                <w:bCs/>
                <w:sz w:val="20"/>
                <w:szCs w:val="20"/>
              </w:rPr>
              <w:t>ț</w:t>
            </w:r>
            <w:r w:rsidRPr="00C4274D">
              <w:rPr>
                <w:rFonts w:ascii="Trebuchet MS" w:hAnsi="Trebuchet MS" w:cs="Trebuchet MS,Bold"/>
                <w:bCs/>
                <w:sz w:val="20"/>
                <w:szCs w:val="20"/>
              </w:rPr>
              <w:t>ea;</w:t>
            </w:r>
          </w:p>
          <w:p w14:paraId="0AF1DF6C" w14:textId="0839EE62" w:rsidR="0095303A" w:rsidRPr="00C4274D" w:rsidRDefault="0095303A" w:rsidP="00F85A95">
            <w:pPr>
              <w:pStyle w:val="Listparagraf"/>
              <w:numPr>
                <w:ilvl w:val="0"/>
                <w:numId w:val="27"/>
              </w:numPr>
              <w:tabs>
                <w:tab w:val="left" w:pos="6030"/>
              </w:tabs>
              <w:spacing w:after="120"/>
              <w:contextualSpacing w:val="0"/>
              <w:jc w:val="both"/>
              <w:rPr>
                <w:rFonts w:ascii="Trebuchet MS" w:hAnsi="Trebuchet MS" w:cs="Trebuchet MS,Bold"/>
                <w:bCs/>
                <w:sz w:val="20"/>
                <w:szCs w:val="20"/>
              </w:rPr>
            </w:pPr>
            <w:r w:rsidRPr="00C4274D">
              <w:rPr>
                <w:rFonts w:ascii="Trebuchet MS" w:hAnsi="Trebuchet MS" w:cs="Trebuchet MS,Bold"/>
                <w:bCs/>
                <w:sz w:val="20"/>
                <w:szCs w:val="20"/>
              </w:rPr>
              <w:t>reconectare automată/manuală, la apari</w:t>
            </w:r>
            <w:r w:rsidR="00C4604B">
              <w:rPr>
                <w:rFonts w:ascii="Trebuchet MS" w:hAnsi="Trebuchet MS" w:cs="Trebuchet MS,Bold"/>
                <w:bCs/>
                <w:sz w:val="20"/>
                <w:szCs w:val="20"/>
              </w:rPr>
              <w:t>ț</w:t>
            </w:r>
            <w:r w:rsidRPr="00C4274D">
              <w:rPr>
                <w:rFonts w:ascii="Trebuchet MS" w:hAnsi="Trebuchet MS" w:cs="Trebuchet MS,Bold"/>
                <w:bCs/>
                <w:sz w:val="20"/>
                <w:szCs w:val="20"/>
              </w:rPr>
              <w:t>ia tensiunii în re</w:t>
            </w:r>
            <w:r w:rsidR="00C4604B">
              <w:rPr>
                <w:rFonts w:ascii="Trebuchet MS" w:hAnsi="Trebuchet MS" w:cs="Trebuchet MS,Bold"/>
                <w:bCs/>
                <w:sz w:val="20"/>
                <w:szCs w:val="20"/>
              </w:rPr>
              <w:t>ț</w:t>
            </w:r>
            <w:r w:rsidRPr="00C4274D">
              <w:rPr>
                <w:rFonts w:ascii="Trebuchet MS" w:hAnsi="Trebuchet MS" w:cs="Trebuchet MS,Bold"/>
                <w:bCs/>
                <w:sz w:val="20"/>
                <w:szCs w:val="20"/>
              </w:rPr>
              <w:t>ea;</w:t>
            </w:r>
          </w:p>
          <w:p w14:paraId="7C14F6CA" w14:textId="50E3C611" w:rsidR="0095303A" w:rsidRPr="00C4274D" w:rsidRDefault="0095303A" w:rsidP="00F85A95">
            <w:pPr>
              <w:pStyle w:val="Listparagraf"/>
              <w:numPr>
                <w:ilvl w:val="0"/>
                <w:numId w:val="27"/>
              </w:numPr>
              <w:tabs>
                <w:tab w:val="left" w:pos="6030"/>
              </w:tabs>
              <w:spacing w:after="120"/>
              <w:contextualSpacing w:val="0"/>
              <w:jc w:val="both"/>
              <w:rPr>
                <w:rFonts w:ascii="Trebuchet MS" w:hAnsi="Trebuchet MS" w:cs="Trebuchet MS,Bold"/>
                <w:bCs/>
                <w:sz w:val="20"/>
                <w:szCs w:val="20"/>
              </w:rPr>
            </w:pPr>
            <w:r w:rsidRPr="00C4274D">
              <w:rPr>
                <w:rFonts w:ascii="Trebuchet MS" w:hAnsi="Trebuchet MS" w:cs="Trebuchet MS,Bold"/>
                <w:bCs/>
                <w:sz w:val="20"/>
                <w:szCs w:val="20"/>
              </w:rPr>
              <w:t>protec</w:t>
            </w:r>
            <w:r w:rsidR="00C4604B">
              <w:rPr>
                <w:rFonts w:ascii="Trebuchet MS" w:hAnsi="Trebuchet MS" w:cs="Trebuchet MS,Bold"/>
                <w:bCs/>
                <w:sz w:val="20"/>
                <w:szCs w:val="20"/>
              </w:rPr>
              <w:t>ț</w:t>
            </w:r>
            <w:r w:rsidRPr="00C4274D">
              <w:rPr>
                <w:rFonts w:ascii="Trebuchet MS" w:hAnsi="Trebuchet MS" w:cs="Trebuchet MS,Bold"/>
                <w:bCs/>
                <w:sz w:val="20"/>
                <w:szCs w:val="20"/>
              </w:rPr>
              <w:t>ie la minimă tensiune;</w:t>
            </w:r>
          </w:p>
          <w:p w14:paraId="4B4CAB4D" w14:textId="1F5AC8CA" w:rsidR="0095303A" w:rsidRPr="00C4274D" w:rsidRDefault="0095303A" w:rsidP="00F85A95">
            <w:pPr>
              <w:pStyle w:val="Listparagraf"/>
              <w:numPr>
                <w:ilvl w:val="0"/>
                <w:numId w:val="27"/>
              </w:numPr>
              <w:tabs>
                <w:tab w:val="left" w:pos="6030"/>
              </w:tabs>
              <w:spacing w:after="120"/>
              <w:contextualSpacing w:val="0"/>
              <w:jc w:val="both"/>
              <w:rPr>
                <w:rFonts w:ascii="Trebuchet MS" w:hAnsi="Trebuchet MS" w:cs="Trebuchet MS,Bold"/>
                <w:bCs/>
                <w:sz w:val="20"/>
                <w:szCs w:val="20"/>
              </w:rPr>
            </w:pPr>
            <w:r w:rsidRPr="00C4274D">
              <w:rPr>
                <w:rFonts w:ascii="Trebuchet MS" w:hAnsi="Trebuchet MS" w:cs="Trebuchet MS,Bold"/>
                <w:bCs/>
                <w:sz w:val="20"/>
                <w:szCs w:val="20"/>
              </w:rPr>
              <w:lastRenderedPageBreak/>
              <w:t>protec</w:t>
            </w:r>
            <w:r w:rsidR="00C4604B">
              <w:rPr>
                <w:rFonts w:ascii="Trebuchet MS" w:hAnsi="Trebuchet MS" w:cs="Trebuchet MS,Bold"/>
                <w:bCs/>
                <w:sz w:val="20"/>
                <w:szCs w:val="20"/>
              </w:rPr>
              <w:t>ț</w:t>
            </w:r>
            <w:r w:rsidRPr="00C4274D">
              <w:rPr>
                <w:rFonts w:ascii="Trebuchet MS" w:hAnsi="Trebuchet MS" w:cs="Trebuchet MS,Bold"/>
                <w:bCs/>
                <w:sz w:val="20"/>
                <w:szCs w:val="20"/>
              </w:rPr>
              <w:t>ie la maximă tensiune;</w:t>
            </w:r>
          </w:p>
          <w:p w14:paraId="575495FE" w14:textId="3AB3599D" w:rsidR="0095303A" w:rsidRPr="00C4274D" w:rsidRDefault="0095303A" w:rsidP="00F85A95">
            <w:pPr>
              <w:pStyle w:val="Listparagraf"/>
              <w:numPr>
                <w:ilvl w:val="0"/>
                <w:numId w:val="27"/>
              </w:numPr>
              <w:tabs>
                <w:tab w:val="left" w:pos="6030"/>
              </w:tabs>
              <w:spacing w:after="120"/>
              <w:contextualSpacing w:val="0"/>
              <w:jc w:val="both"/>
              <w:rPr>
                <w:rFonts w:ascii="Trebuchet MS" w:hAnsi="Trebuchet MS" w:cs="Trebuchet MS,Bold"/>
                <w:bCs/>
                <w:sz w:val="20"/>
                <w:szCs w:val="20"/>
              </w:rPr>
            </w:pPr>
            <w:r w:rsidRPr="00C4274D">
              <w:rPr>
                <w:rFonts w:ascii="Trebuchet MS" w:hAnsi="Trebuchet MS" w:cs="Trebuchet MS,Bold"/>
                <w:bCs/>
                <w:sz w:val="20"/>
                <w:szCs w:val="20"/>
              </w:rPr>
              <w:t>protec</w:t>
            </w:r>
            <w:r w:rsidR="00C4604B">
              <w:rPr>
                <w:rFonts w:ascii="Trebuchet MS" w:hAnsi="Trebuchet MS" w:cs="Trebuchet MS,Bold"/>
                <w:bCs/>
                <w:sz w:val="20"/>
                <w:szCs w:val="20"/>
              </w:rPr>
              <w:t>ț</w:t>
            </w:r>
            <w:r w:rsidRPr="00C4274D">
              <w:rPr>
                <w:rFonts w:ascii="Trebuchet MS" w:hAnsi="Trebuchet MS" w:cs="Trebuchet MS,Bold"/>
                <w:bCs/>
                <w:sz w:val="20"/>
                <w:szCs w:val="20"/>
              </w:rPr>
              <w:t>ie maximală de curent;</w:t>
            </w:r>
          </w:p>
          <w:p w14:paraId="630B1620" w14:textId="3E4AB72B" w:rsidR="0095303A" w:rsidRPr="00C4274D" w:rsidRDefault="0095303A" w:rsidP="00F85A95">
            <w:pPr>
              <w:pStyle w:val="Listparagraf"/>
              <w:numPr>
                <w:ilvl w:val="0"/>
                <w:numId w:val="27"/>
              </w:numPr>
              <w:tabs>
                <w:tab w:val="left" w:pos="6030"/>
              </w:tabs>
              <w:spacing w:after="120"/>
              <w:contextualSpacing w:val="0"/>
              <w:jc w:val="both"/>
              <w:rPr>
                <w:rFonts w:ascii="Trebuchet MS" w:hAnsi="Trebuchet MS" w:cs="Trebuchet MS,Bold"/>
                <w:bCs/>
                <w:sz w:val="20"/>
                <w:szCs w:val="20"/>
              </w:rPr>
            </w:pPr>
            <w:r w:rsidRPr="00C4274D">
              <w:rPr>
                <w:rFonts w:ascii="Trebuchet MS" w:hAnsi="Trebuchet MS" w:cs="Trebuchet MS,Bold"/>
                <w:bCs/>
                <w:sz w:val="20"/>
                <w:szCs w:val="20"/>
              </w:rPr>
              <w:t>protec</w:t>
            </w:r>
            <w:r w:rsidR="00C4604B">
              <w:rPr>
                <w:rFonts w:ascii="Trebuchet MS" w:hAnsi="Trebuchet MS" w:cs="Trebuchet MS,Bold"/>
                <w:bCs/>
                <w:sz w:val="20"/>
                <w:szCs w:val="20"/>
              </w:rPr>
              <w:t>ț</w:t>
            </w:r>
            <w:r w:rsidRPr="00C4274D">
              <w:rPr>
                <w:rFonts w:ascii="Trebuchet MS" w:hAnsi="Trebuchet MS" w:cs="Trebuchet MS,Bold"/>
                <w:bCs/>
                <w:sz w:val="20"/>
                <w:szCs w:val="20"/>
              </w:rPr>
              <w:t>ie de minimă frecven</w:t>
            </w:r>
            <w:r w:rsidR="00C4604B">
              <w:rPr>
                <w:rFonts w:ascii="Trebuchet MS" w:hAnsi="Trebuchet MS" w:cs="Trebuchet MS,Bold"/>
                <w:bCs/>
                <w:sz w:val="20"/>
                <w:szCs w:val="20"/>
              </w:rPr>
              <w:t>ț</w:t>
            </w:r>
            <w:r w:rsidRPr="00C4274D">
              <w:rPr>
                <w:rFonts w:ascii="Trebuchet MS" w:hAnsi="Trebuchet MS" w:cs="Trebuchet MS,Bold"/>
                <w:bCs/>
                <w:sz w:val="20"/>
                <w:szCs w:val="20"/>
              </w:rPr>
              <w:t>ă;</w:t>
            </w:r>
          </w:p>
          <w:p w14:paraId="1589E52A" w14:textId="599621CD" w:rsidR="0095303A" w:rsidRPr="00F85A95" w:rsidRDefault="0095303A" w:rsidP="00F85A95">
            <w:pPr>
              <w:pStyle w:val="Listparagraf"/>
              <w:numPr>
                <w:ilvl w:val="0"/>
                <w:numId w:val="27"/>
              </w:numPr>
              <w:tabs>
                <w:tab w:val="left" w:pos="6030"/>
              </w:tabs>
              <w:spacing w:after="120"/>
              <w:contextualSpacing w:val="0"/>
              <w:jc w:val="both"/>
              <w:rPr>
                <w:rFonts w:ascii="Trebuchet MS" w:hAnsi="Trebuchet MS" w:cs="Trebuchet MS,Bold"/>
                <w:bCs/>
                <w:sz w:val="20"/>
                <w:szCs w:val="20"/>
              </w:rPr>
            </w:pPr>
            <w:r w:rsidRPr="00C4274D">
              <w:rPr>
                <w:rFonts w:ascii="Trebuchet MS" w:hAnsi="Trebuchet MS" w:cs="Trebuchet MS,Bold"/>
                <w:bCs/>
                <w:sz w:val="20"/>
                <w:szCs w:val="20"/>
              </w:rPr>
              <w:t>protec</w:t>
            </w:r>
            <w:r w:rsidR="00C4604B">
              <w:rPr>
                <w:rFonts w:ascii="Trebuchet MS" w:hAnsi="Trebuchet MS" w:cs="Trebuchet MS,Bold"/>
                <w:bCs/>
                <w:sz w:val="20"/>
                <w:szCs w:val="20"/>
              </w:rPr>
              <w:t>ț</w:t>
            </w:r>
            <w:r w:rsidRPr="00C4274D">
              <w:rPr>
                <w:rFonts w:ascii="Trebuchet MS" w:hAnsi="Trebuchet MS" w:cs="Trebuchet MS,Bold"/>
                <w:bCs/>
                <w:sz w:val="20"/>
                <w:szCs w:val="20"/>
              </w:rPr>
              <w:t>ie de maximă frecven</w:t>
            </w:r>
            <w:r w:rsidR="00C4604B">
              <w:rPr>
                <w:rFonts w:ascii="Trebuchet MS" w:hAnsi="Trebuchet MS" w:cs="Trebuchet MS,Bold"/>
                <w:bCs/>
                <w:sz w:val="20"/>
                <w:szCs w:val="20"/>
              </w:rPr>
              <w:t>ț</w:t>
            </w:r>
            <w:r w:rsidRPr="00C4274D">
              <w:rPr>
                <w:rFonts w:ascii="Trebuchet MS" w:hAnsi="Trebuchet MS" w:cs="Trebuchet MS,Bold"/>
                <w:bCs/>
                <w:sz w:val="20"/>
                <w:szCs w:val="20"/>
              </w:rPr>
              <w:t>ă.</w:t>
            </w:r>
          </w:p>
        </w:tc>
      </w:tr>
    </w:tbl>
    <w:p w14:paraId="5B79A5D7" w14:textId="77777777" w:rsidR="0095303A" w:rsidRDefault="0095303A">
      <w:pPr>
        <w:tabs>
          <w:tab w:val="left" w:pos="6030"/>
        </w:tabs>
        <w:spacing w:after="120" w:line="240" w:lineRule="auto"/>
        <w:jc w:val="both"/>
        <w:rPr>
          <w:rFonts w:ascii="Trebuchet MS" w:hAnsi="Trebuchet MS" w:cs="Trebuchet MS,Bold"/>
          <w:bCs/>
          <w:sz w:val="20"/>
          <w:szCs w:val="20"/>
        </w:rPr>
      </w:pPr>
    </w:p>
    <w:p w14:paraId="544B34A2" w14:textId="77777777" w:rsidR="00C4274D" w:rsidRPr="00135C60" w:rsidRDefault="00C4274D">
      <w:pPr>
        <w:tabs>
          <w:tab w:val="left" w:pos="6030"/>
        </w:tabs>
        <w:spacing w:after="120" w:line="240" w:lineRule="auto"/>
        <w:jc w:val="both"/>
        <w:rPr>
          <w:rFonts w:ascii="Trebuchet MS" w:hAnsi="Trebuchet MS" w:cs="Trebuchet MS,Bold"/>
          <w:bCs/>
          <w:sz w:val="20"/>
          <w:szCs w:val="20"/>
        </w:rPr>
      </w:pPr>
    </w:p>
    <w:p w14:paraId="7C87BCE8" w14:textId="4D8C7EE6" w:rsidR="00C4274D" w:rsidRPr="008D2CAC" w:rsidRDefault="00C4274D" w:rsidP="00F85A95">
      <w:pPr>
        <w:pStyle w:val="Titlu1"/>
        <w:numPr>
          <w:ilvl w:val="0"/>
          <w:numId w:val="25"/>
        </w:numPr>
        <w:ind w:left="360"/>
        <w:jc w:val="both"/>
        <w:rPr>
          <w:rFonts w:ascii="Trebuchet MS" w:hAnsi="Trebuchet MS"/>
          <w:b/>
          <w:sz w:val="24"/>
          <w:szCs w:val="24"/>
        </w:rPr>
      </w:pPr>
      <w:proofErr w:type="spellStart"/>
      <w:r w:rsidRPr="008D2CAC">
        <w:rPr>
          <w:rFonts w:ascii="Trebuchet MS" w:hAnsi="Trebuchet MS"/>
          <w:b/>
          <w:sz w:val="24"/>
          <w:szCs w:val="24"/>
        </w:rPr>
        <w:t>Cerinţe</w:t>
      </w:r>
      <w:proofErr w:type="spellEnd"/>
      <w:r w:rsidRPr="008D2CAC">
        <w:rPr>
          <w:rFonts w:ascii="Trebuchet MS" w:hAnsi="Trebuchet MS"/>
          <w:b/>
          <w:sz w:val="24"/>
          <w:szCs w:val="24"/>
        </w:rPr>
        <w:t xml:space="preserve"> tehnice ale panourilor fotovoltaice</w:t>
      </w:r>
    </w:p>
    <w:p w14:paraId="1A33D053" w14:textId="3B5F7895" w:rsidR="00D01CA9" w:rsidRDefault="00D01CA9" w:rsidP="00AD7DCD">
      <w:pPr>
        <w:pStyle w:val="Listparagraf"/>
        <w:tabs>
          <w:tab w:val="left" w:pos="6030"/>
        </w:tabs>
        <w:spacing w:after="120" w:line="240" w:lineRule="auto"/>
        <w:contextualSpacing w:val="0"/>
        <w:jc w:val="both"/>
        <w:rPr>
          <w:rFonts w:ascii="Trebuchet MS" w:hAnsi="Trebuchet MS" w:cs="Trebuchet MS,Bold"/>
          <w:bCs/>
          <w:sz w:val="20"/>
          <w:szCs w:val="20"/>
        </w:rPr>
      </w:pPr>
    </w:p>
    <w:tbl>
      <w:tblPr>
        <w:tblStyle w:val="Tabelgril"/>
        <w:tblW w:w="0" w:type="auto"/>
        <w:tblInd w:w="-5" w:type="dxa"/>
        <w:tblLook w:val="04A0" w:firstRow="1" w:lastRow="0" w:firstColumn="1" w:lastColumn="0" w:noHBand="0" w:noVBand="1"/>
      </w:tblPr>
      <w:tblGrid>
        <w:gridCol w:w="9630"/>
      </w:tblGrid>
      <w:tr w:rsidR="0094206F" w14:paraId="620A43B2" w14:textId="77777777" w:rsidTr="00F85A95">
        <w:tc>
          <w:tcPr>
            <w:tcW w:w="9630" w:type="dxa"/>
          </w:tcPr>
          <w:p w14:paraId="62553034" w14:textId="41F79225" w:rsidR="0094206F" w:rsidRPr="00C4274D" w:rsidRDefault="0094206F" w:rsidP="0094206F">
            <w:pPr>
              <w:pStyle w:val="Listparagraf"/>
              <w:numPr>
                <w:ilvl w:val="0"/>
                <w:numId w:val="28"/>
              </w:numPr>
              <w:tabs>
                <w:tab w:val="left" w:pos="6030"/>
              </w:tabs>
              <w:spacing w:after="120"/>
              <w:contextualSpacing w:val="0"/>
              <w:jc w:val="both"/>
              <w:rPr>
                <w:rFonts w:ascii="Trebuchet MS" w:hAnsi="Trebuchet MS" w:cs="Trebuchet MS,Bold"/>
                <w:bCs/>
                <w:sz w:val="20"/>
                <w:szCs w:val="20"/>
              </w:rPr>
            </w:pPr>
            <w:r w:rsidRPr="00F85A95">
              <w:rPr>
                <w:rFonts w:ascii="Trebuchet MS" w:hAnsi="Trebuchet MS" w:cs="Trebuchet MS,Bold"/>
                <w:b/>
                <w:bCs/>
                <w:sz w:val="20"/>
                <w:szCs w:val="20"/>
              </w:rPr>
              <w:t>toleran</w:t>
            </w:r>
            <w:r w:rsidR="00C4604B">
              <w:rPr>
                <w:rFonts w:ascii="Trebuchet MS" w:hAnsi="Trebuchet MS" w:cs="Trebuchet MS,Bold"/>
                <w:b/>
                <w:bCs/>
                <w:sz w:val="20"/>
                <w:szCs w:val="20"/>
              </w:rPr>
              <w:t>ț</w:t>
            </w:r>
            <w:r w:rsidRPr="00F85A95">
              <w:rPr>
                <w:rFonts w:ascii="Trebuchet MS" w:hAnsi="Trebuchet MS" w:cs="Trebuchet MS,Bold"/>
                <w:b/>
                <w:bCs/>
                <w:sz w:val="20"/>
                <w:szCs w:val="20"/>
              </w:rPr>
              <w:t>ă pozitivă:</w:t>
            </w:r>
            <w:r w:rsidRPr="00C4274D">
              <w:rPr>
                <w:rFonts w:ascii="Trebuchet MS" w:hAnsi="Trebuchet MS" w:cs="Trebuchet MS,Bold"/>
                <w:bCs/>
                <w:sz w:val="20"/>
                <w:szCs w:val="20"/>
              </w:rPr>
              <w:t xml:space="preserve"> + 5%;</w:t>
            </w:r>
          </w:p>
          <w:p w14:paraId="79272270" w14:textId="00EDCD22" w:rsidR="0094206F" w:rsidRPr="00C4274D" w:rsidRDefault="0094206F" w:rsidP="0094206F">
            <w:pPr>
              <w:pStyle w:val="Listparagraf"/>
              <w:numPr>
                <w:ilvl w:val="0"/>
                <w:numId w:val="28"/>
              </w:numPr>
              <w:tabs>
                <w:tab w:val="left" w:pos="6030"/>
              </w:tabs>
              <w:spacing w:after="120"/>
              <w:contextualSpacing w:val="0"/>
              <w:jc w:val="both"/>
              <w:rPr>
                <w:rFonts w:ascii="Trebuchet MS" w:hAnsi="Trebuchet MS" w:cs="Trebuchet MS,Bold"/>
                <w:bCs/>
                <w:sz w:val="20"/>
                <w:szCs w:val="20"/>
              </w:rPr>
            </w:pPr>
            <w:r w:rsidRPr="00F85A95">
              <w:rPr>
                <w:rFonts w:ascii="Trebuchet MS" w:hAnsi="Trebuchet MS" w:cs="Trebuchet MS,Bold"/>
                <w:b/>
                <w:bCs/>
                <w:sz w:val="20"/>
                <w:szCs w:val="20"/>
              </w:rPr>
              <w:t>tehnologie:</w:t>
            </w:r>
            <w:r w:rsidRPr="00C4274D">
              <w:rPr>
                <w:rFonts w:ascii="Trebuchet MS" w:hAnsi="Trebuchet MS" w:cs="Trebuchet MS,Bold"/>
                <w:bCs/>
                <w:sz w:val="20"/>
                <w:szCs w:val="20"/>
              </w:rPr>
              <w:t xml:space="preserve"> </w:t>
            </w:r>
            <w:proofErr w:type="spellStart"/>
            <w:r w:rsidRPr="00C4274D">
              <w:rPr>
                <w:rFonts w:ascii="Trebuchet MS" w:hAnsi="Trebuchet MS" w:cs="Trebuchet MS,Bold"/>
                <w:bCs/>
                <w:sz w:val="20"/>
                <w:szCs w:val="20"/>
              </w:rPr>
              <w:t>monocristalin</w:t>
            </w:r>
            <w:proofErr w:type="spellEnd"/>
            <w:r w:rsidRPr="00C4274D">
              <w:rPr>
                <w:rFonts w:ascii="Trebuchet MS" w:hAnsi="Trebuchet MS" w:cs="Trebuchet MS,Bold"/>
                <w:bCs/>
                <w:sz w:val="20"/>
                <w:szCs w:val="20"/>
              </w:rPr>
              <w:t xml:space="preserve"> sau policristalin;</w:t>
            </w:r>
          </w:p>
          <w:p w14:paraId="6D6123F0" w14:textId="3DE34055" w:rsidR="0094206F" w:rsidRPr="00C4274D" w:rsidRDefault="0094206F" w:rsidP="0094206F">
            <w:pPr>
              <w:pStyle w:val="Listparagraf"/>
              <w:numPr>
                <w:ilvl w:val="0"/>
                <w:numId w:val="28"/>
              </w:numPr>
              <w:tabs>
                <w:tab w:val="left" w:pos="6030"/>
              </w:tabs>
              <w:spacing w:after="120"/>
              <w:contextualSpacing w:val="0"/>
              <w:jc w:val="both"/>
              <w:rPr>
                <w:rFonts w:ascii="Trebuchet MS" w:hAnsi="Trebuchet MS" w:cs="Trebuchet MS,Bold"/>
                <w:bCs/>
                <w:sz w:val="20"/>
                <w:szCs w:val="20"/>
              </w:rPr>
            </w:pPr>
            <w:r w:rsidRPr="00F85A95">
              <w:rPr>
                <w:rFonts w:ascii="Trebuchet MS" w:hAnsi="Trebuchet MS" w:cs="Trebuchet MS,Bold"/>
                <w:b/>
                <w:bCs/>
                <w:sz w:val="20"/>
                <w:szCs w:val="20"/>
              </w:rPr>
              <w:t>ramă panou:</w:t>
            </w:r>
            <w:r w:rsidRPr="00C4274D">
              <w:rPr>
                <w:rFonts w:ascii="Trebuchet MS" w:hAnsi="Trebuchet MS" w:cs="Trebuchet MS,Bold"/>
                <w:bCs/>
                <w:sz w:val="20"/>
                <w:szCs w:val="20"/>
              </w:rPr>
              <w:t xml:space="preserve"> aluminiu/BIPV;</w:t>
            </w:r>
          </w:p>
          <w:p w14:paraId="42AC94C4" w14:textId="5227D273" w:rsidR="0094206F" w:rsidRPr="00C4274D" w:rsidRDefault="0094206F" w:rsidP="0094206F">
            <w:pPr>
              <w:pStyle w:val="Listparagraf"/>
              <w:numPr>
                <w:ilvl w:val="0"/>
                <w:numId w:val="28"/>
              </w:numPr>
              <w:tabs>
                <w:tab w:val="left" w:pos="6030"/>
              </w:tabs>
              <w:spacing w:after="120"/>
              <w:contextualSpacing w:val="0"/>
              <w:jc w:val="both"/>
              <w:rPr>
                <w:rFonts w:ascii="Trebuchet MS" w:hAnsi="Trebuchet MS" w:cs="Trebuchet MS,Bold"/>
                <w:bCs/>
                <w:sz w:val="20"/>
                <w:szCs w:val="20"/>
              </w:rPr>
            </w:pPr>
            <w:r w:rsidRPr="00F85A95">
              <w:rPr>
                <w:rFonts w:ascii="Trebuchet MS" w:hAnsi="Trebuchet MS" w:cs="Trebuchet MS,Bold"/>
                <w:b/>
                <w:bCs/>
                <w:sz w:val="20"/>
                <w:szCs w:val="20"/>
              </w:rPr>
              <w:t>conectare:</w:t>
            </w:r>
            <w:r w:rsidRPr="00C4274D">
              <w:rPr>
                <w:rFonts w:ascii="Trebuchet MS" w:hAnsi="Trebuchet MS" w:cs="Trebuchet MS,Bold"/>
                <w:bCs/>
                <w:sz w:val="20"/>
                <w:szCs w:val="20"/>
              </w:rPr>
              <w:t xml:space="preserve"> compatibil cu MC4;</w:t>
            </w:r>
          </w:p>
          <w:p w14:paraId="71D3F04D" w14:textId="28D69286" w:rsidR="0094206F" w:rsidRPr="00C4274D" w:rsidRDefault="0094206F" w:rsidP="0094206F">
            <w:pPr>
              <w:pStyle w:val="Listparagraf"/>
              <w:numPr>
                <w:ilvl w:val="0"/>
                <w:numId w:val="28"/>
              </w:numPr>
              <w:tabs>
                <w:tab w:val="left" w:pos="6030"/>
              </w:tabs>
              <w:spacing w:after="120"/>
              <w:contextualSpacing w:val="0"/>
              <w:jc w:val="both"/>
              <w:rPr>
                <w:rFonts w:ascii="Trebuchet MS" w:hAnsi="Trebuchet MS" w:cs="Trebuchet MS,Bold"/>
                <w:bCs/>
                <w:sz w:val="20"/>
                <w:szCs w:val="20"/>
              </w:rPr>
            </w:pPr>
            <w:r w:rsidRPr="00F85A95">
              <w:rPr>
                <w:rFonts w:ascii="Trebuchet MS" w:hAnsi="Trebuchet MS" w:cs="Trebuchet MS,Bold"/>
                <w:b/>
                <w:bCs/>
                <w:sz w:val="20"/>
                <w:szCs w:val="20"/>
              </w:rPr>
              <w:t>eficien</w:t>
            </w:r>
            <w:r w:rsidR="00C4604B">
              <w:rPr>
                <w:rFonts w:ascii="Trebuchet MS" w:hAnsi="Trebuchet MS" w:cs="Trebuchet MS,Bold"/>
                <w:b/>
                <w:bCs/>
                <w:sz w:val="20"/>
                <w:szCs w:val="20"/>
              </w:rPr>
              <w:t>ț</w:t>
            </w:r>
            <w:r w:rsidRPr="00F85A95">
              <w:rPr>
                <w:rFonts w:ascii="Trebuchet MS" w:hAnsi="Trebuchet MS" w:cs="Trebuchet MS,Bold"/>
                <w:b/>
                <w:bCs/>
                <w:sz w:val="20"/>
                <w:szCs w:val="20"/>
              </w:rPr>
              <w:t>ă panou:</w:t>
            </w:r>
            <w:r w:rsidRPr="00C4274D">
              <w:rPr>
                <w:rFonts w:ascii="Trebuchet MS" w:hAnsi="Trebuchet MS" w:cs="Trebuchet MS,Bold"/>
                <w:bCs/>
                <w:sz w:val="20"/>
                <w:szCs w:val="20"/>
              </w:rPr>
              <w:t xml:space="preserve"> minimum 15%;</w:t>
            </w:r>
          </w:p>
          <w:p w14:paraId="6AB6B6A7" w14:textId="3F97300B" w:rsidR="0094206F" w:rsidRPr="00C4274D" w:rsidRDefault="0094206F" w:rsidP="0094206F">
            <w:pPr>
              <w:pStyle w:val="Listparagraf"/>
              <w:numPr>
                <w:ilvl w:val="0"/>
                <w:numId w:val="28"/>
              </w:numPr>
              <w:tabs>
                <w:tab w:val="left" w:pos="6030"/>
              </w:tabs>
              <w:spacing w:after="120"/>
              <w:contextualSpacing w:val="0"/>
              <w:jc w:val="both"/>
              <w:rPr>
                <w:rFonts w:ascii="Trebuchet MS" w:hAnsi="Trebuchet MS" w:cs="Trebuchet MS,Bold"/>
                <w:bCs/>
                <w:sz w:val="20"/>
                <w:szCs w:val="20"/>
              </w:rPr>
            </w:pPr>
            <w:r w:rsidRPr="00F85A95">
              <w:rPr>
                <w:rFonts w:ascii="Trebuchet MS" w:hAnsi="Trebuchet MS" w:cs="Trebuchet MS,Bold"/>
                <w:b/>
                <w:bCs/>
                <w:sz w:val="20"/>
                <w:szCs w:val="20"/>
              </w:rPr>
              <w:t>grad protec</w:t>
            </w:r>
            <w:r w:rsidR="00C4604B">
              <w:rPr>
                <w:rFonts w:ascii="Trebuchet MS" w:hAnsi="Trebuchet MS" w:cs="Trebuchet MS,Bold"/>
                <w:b/>
                <w:bCs/>
                <w:sz w:val="20"/>
                <w:szCs w:val="20"/>
              </w:rPr>
              <w:t>ț</w:t>
            </w:r>
            <w:r w:rsidRPr="00F85A95">
              <w:rPr>
                <w:rFonts w:ascii="Trebuchet MS" w:hAnsi="Trebuchet MS" w:cs="Trebuchet MS,Bold"/>
                <w:b/>
                <w:bCs/>
                <w:sz w:val="20"/>
                <w:szCs w:val="20"/>
              </w:rPr>
              <w:t>ie:</w:t>
            </w:r>
            <w:r w:rsidRPr="00C4274D">
              <w:rPr>
                <w:rFonts w:ascii="Trebuchet MS" w:hAnsi="Trebuchet MS" w:cs="Trebuchet MS,Bold"/>
                <w:bCs/>
                <w:sz w:val="20"/>
                <w:szCs w:val="20"/>
              </w:rPr>
              <w:t xml:space="preserve"> minimum IP65;</w:t>
            </w:r>
          </w:p>
          <w:p w14:paraId="07978F34" w14:textId="7241B87B" w:rsidR="0094206F" w:rsidRPr="00F85A95" w:rsidRDefault="0094206F" w:rsidP="0094206F">
            <w:pPr>
              <w:pStyle w:val="Listparagraf"/>
              <w:numPr>
                <w:ilvl w:val="0"/>
                <w:numId w:val="28"/>
              </w:numPr>
              <w:tabs>
                <w:tab w:val="left" w:pos="6030"/>
              </w:tabs>
              <w:spacing w:after="120"/>
              <w:contextualSpacing w:val="0"/>
              <w:jc w:val="both"/>
              <w:rPr>
                <w:rFonts w:ascii="Trebuchet MS" w:hAnsi="Trebuchet MS" w:cs="Trebuchet MS,Bold"/>
                <w:b/>
                <w:bCs/>
                <w:sz w:val="20"/>
                <w:szCs w:val="20"/>
              </w:rPr>
            </w:pPr>
            <w:r w:rsidRPr="00F85A95">
              <w:rPr>
                <w:rFonts w:ascii="Trebuchet MS" w:hAnsi="Trebuchet MS" w:cs="Trebuchet MS,Bold"/>
                <w:b/>
                <w:bCs/>
                <w:sz w:val="20"/>
                <w:szCs w:val="20"/>
              </w:rPr>
              <w:t>rezisten</w:t>
            </w:r>
            <w:r w:rsidR="00C4604B">
              <w:rPr>
                <w:rFonts w:ascii="Trebuchet MS" w:hAnsi="Trebuchet MS" w:cs="Trebuchet MS,Bold"/>
                <w:b/>
                <w:bCs/>
                <w:sz w:val="20"/>
                <w:szCs w:val="20"/>
              </w:rPr>
              <w:t>ț</w:t>
            </w:r>
            <w:r w:rsidRPr="00F85A95">
              <w:rPr>
                <w:rFonts w:ascii="Trebuchet MS" w:hAnsi="Trebuchet MS" w:cs="Trebuchet MS,Bold"/>
                <w:b/>
                <w:bCs/>
                <w:sz w:val="20"/>
                <w:szCs w:val="20"/>
              </w:rPr>
              <w:t>ă factori externi:</w:t>
            </w:r>
          </w:p>
          <w:p w14:paraId="5014CAD8" w14:textId="56739AE8" w:rsidR="0094206F" w:rsidRDefault="0094206F" w:rsidP="0094206F">
            <w:pPr>
              <w:pStyle w:val="Listparagraf"/>
              <w:numPr>
                <w:ilvl w:val="0"/>
                <w:numId w:val="35"/>
              </w:numPr>
              <w:tabs>
                <w:tab w:val="left" w:pos="6030"/>
              </w:tabs>
              <w:spacing w:after="120"/>
              <w:contextualSpacing w:val="0"/>
              <w:jc w:val="both"/>
              <w:rPr>
                <w:rFonts w:ascii="Trebuchet MS" w:hAnsi="Trebuchet MS" w:cs="Trebuchet MS,Bold"/>
                <w:bCs/>
                <w:sz w:val="20"/>
                <w:szCs w:val="20"/>
              </w:rPr>
            </w:pPr>
            <w:r w:rsidRPr="00C4274D">
              <w:rPr>
                <w:rFonts w:ascii="Trebuchet MS" w:hAnsi="Trebuchet MS" w:cs="Trebuchet MS,Bold"/>
                <w:bCs/>
                <w:sz w:val="20"/>
                <w:szCs w:val="20"/>
              </w:rPr>
              <w:t>vânt 150 km/h</w:t>
            </w:r>
            <w:r>
              <w:rPr>
                <w:rFonts w:ascii="Trebuchet MS" w:hAnsi="Trebuchet MS" w:cs="Trebuchet MS,Bold"/>
                <w:bCs/>
                <w:sz w:val="20"/>
                <w:szCs w:val="20"/>
              </w:rPr>
              <w:t>,</w:t>
            </w:r>
          </w:p>
          <w:p w14:paraId="1A4822CC" w14:textId="2C0A9DE9" w:rsidR="0094206F" w:rsidRDefault="0094206F" w:rsidP="0094206F">
            <w:pPr>
              <w:pStyle w:val="Listparagraf"/>
              <w:numPr>
                <w:ilvl w:val="0"/>
                <w:numId w:val="35"/>
              </w:numPr>
              <w:tabs>
                <w:tab w:val="left" w:pos="6030"/>
              </w:tabs>
              <w:spacing w:after="120"/>
              <w:contextualSpacing w:val="0"/>
              <w:jc w:val="both"/>
              <w:rPr>
                <w:rFonts w:ascii="Trebuchet MS" w:hAnsi="Trebuchet MS" w:cs="Trebuchet MS,Bold"/>
                <w:bCs/>
                <w:sz w:val="20"/>
                <w:szCs w:val="20"/>
              </w:rPr>
            </w:pPr>
            <w:r w:rsidRPr="00C4274D">
              <w:rPr>
                <w:rFonts w:ascii="Trebuchet MS" w:hAnsi="Trebuchet MS" w:cs="Trebuchet MS,Bold"/>
                <w:bCs/>
                <w:sz w:val="20"/>
                <w:szCs w:val="20"/>
              </w:rPr>
              <w:t>zăpadă 500 kg/m^2,</w:t>
            </w:r>
          </w:p>
          <w:p w14:paraId="7E8A0818" w14:textId="2E58AF24" w:rsidR="0094206F" w:rsidRPr="00C4274D" w:rsidRDefault="0094206F" w:rsidP="00F85A95">
            <w:pPr>
              <w:pStyle w:val="Listparagraf"/>
              <w:numPr>
                <w:ilvl w:val="0"/>
                <w:numId w:val="35"/>
              </w:numPr>
              <w:tabs>
                <w:tab w:val="left" w:pos="6030"/>
              </w:tabs>
              <w:spacing w:after="120"/>
              <w:contextualSpacing w:val="0"/>
              <w:jc w:val="both"/>
              <w:rPr>
                <w:rFonts w:ascii="Trebuchet MS" w:hAnsi="Trebuchet MS" w:cs="Trebuchet MS,Bold"/>
                <w:bCs/>
                <w:sz w:val="20"/>
                <w:szCs w:val="20"/>
              </w:rPr>
            </w:pPr>
            <w:r w:rsidRPr="00C4274D">
              <w:rPr>
                <w:rFonts w:ascii="Trebuchet MS" w:hAnsi="Trebuchet MS" w:cs="Trebuchet MS,Bold"/>
                <w:bCs/>
                <w:sz w:val="20"/>
                <w:szCs w:val="20"/>
              </w:rPr>
              <w:t>grindină 80 km/h la 25 mm;</w:t>
            </w:r>
          </w:p>
          <w:p w14:paraId="10658259" w14:textId="20B0179D" w:rsidR="0094206F" w:rsidRPr="00C4274D" w:rsidRDefault="0094206F" w:rsidP="0094206F">
            <w:pPr>
              <w:pStyle w:val="Listparagraf"/>
              <w:numPr>
                <w:ilvl w:val="0"/>
                <w:numId w:val="28"/>
              </w:numPr>
              <w:tabs>
                <w:tab w:val="left" w:pos="6030"/>
              </w:tabs>
              <w:spacing w:after="120"/>
              <w:contextualSpacing w:val="0"/>
              <w:jc w:val="both"/>
              <w:rPr>
                <w:rFonts w:ascii="Trebuchet MS" w:hAnsi="Trebuchet MS" w:cs="Trebuchet MS,Bold"/>
                <w:bCs/>
                <w:sz w:val="20"/>
                <w:szCs w:val="20"/>
              </w:rPr>
            </w:pPr>
            <w:r w:rsidRPr="00F85A95">
              <w:rPr>
                <w:rFonts w:ascii="Trebuchet MS" w:hAnsi="Trebuchet MS" w:cs="Trebuchet MS,Bold"/>
                <w:b/>
                <w:bCs/>
                <w:sz w:val="20"/>
                <w:szCs w:val="20"/>
              </w:rPr>
              <w:t>interval de temperatură func</w:t>
            </w:r>
            <w:r w:rsidR="00C4604B">
              <w:rPr>
                <w:rFonts w:ascii="Trebuchet MS" w:hAnsi="Trebuchet MS" w:cs="Trebuchet MS,Bold"/>
                <w:b/>
                <w:bCs/>
                <w:sz w:val="20"/>
                <w:szCs w:val="20"/>
              </w:rPr>
              <w:t>ț</w:t>
            </w:r>
            <w:r w:rsidRPr="00F85A95">
              <w:rPr>
                <w:rFonts w:ascii="Trebuchet MS" w:hAnsi="Trebuchet MS" w:cs="Trebuchet MS,Bold"/>
                <w:b/>
                <w:bCs/>
                <w:sz w:val="20"/>
                <w:szCs w:val="20"/>
              </w:rPr>
              <w:t>ionare:</w:t>
            </w:r>
            <w:r w:rsidRPr="00C4274D">
              <w:rPr>
                <w:rFonts w:ascii="Trebuchet MS" w:hAnsi="Trebuchet MS" w:cs="Trebuchet MS,Bold"/>
                <w:bCs/>
                <w:sz w:val="20"/>
                <w:szCs w:val="20"/>
              </w:rPr>
              <w:t xml:space="preserve"> -30°C - 70°C;</w:t>
            </w:r>
          </w:p>
          <w:p w14:paraId="21464D1A" w14:textId="0F60E985" w:rsidR="0094206F" w:rsidRPr="00C4274D" w:rsidRDefault="0094206F" w:rsidP="0094206F">
            <w:pPr>
              <w:pStyle w:val="Listparagraf"/>
              <w:numPr>
                <w:ilvl w:val="0"/>
                <w:numId w:val="28"/>
              </w:numPr>
              <w:tabs>
                <w:tab w:val="left" w:pos="6030"/>
              </w:tabs>
              <w:spacing w:after="120"/>
              <w:contextualSpacing w:val="0"/>
              <w:jc w:val="both"/>
              <w:rPr>
                <w:rFonts w:ascii="Trebuchet MS" w:hAnsi="Trebuchet MS" w:cs="Trebuchet MS,Bold"/>
                <w:bCs/>
                <w:sz w:val="20"/>
                <w:szCs w:val="20"/>
              </w:rPr>
            </w:pPr>
            <w:r w:rsidRPr="00F85A95">
              <w:rPr>
                <w:rFonts w:ascii="Trebuchet MS" w:hAnsi="Trebuchet MS" w:cs="Trebuchet MS,Bold"/>
                <w:b/>
                <w:bCs/>
                <w:sz w:val="20"/>
                <w:szCs w:val="20"/>
              </w:rPr>
              <w:t>NOCT:</w:t>
            </w:r>
            <w:r w:rsidRPr="00C4274D">
              <w:rPr>
                <w:rFonts w:ascii="Trebuchet MS" w:hAnsi="Trebuchet MS" w:cs="Trebuchet MS,Bold"/>
                <w:bCs/>
                <w:sz w:val="20"/>
                <w:szCs w:val="20"/>
              </w:rPr>
              <w:t xml:space="preserve"> 45°C+/-2°C;</w:t>
            </w:r>
          </w:p>
          <w:p w14:paraId="21089DD6" w14:textId="13EB3CE8" w:rsidR="0094206F" w:rsidRPr="00C4274D" w:rsidRDefault="0094206F" w:rsidP="0094206F">
            <w:pPr>
              <w:pStyle w:val="Listparagraf"/>
              <w:numPr>
                <w:ilvl w:val="0"/>
                <w:numId w:val="28"/>
              </w:numPr>
              <w:tabs>
                <w:tab w:val="left" w:pos="6030"/>
              </w:tabs>
              <w:spacing w:after="120"/>
              <w:contextualSpacing w:val="0"/>
              <w:jc w:val="both"/>
              <w:rPr>
                <w:rFonts w:ascii="Trebuchet MS" w:hAnsi="Trebuchet MS" w:cs="Trebuchet MS,Bold"/>
                <w:bCs/>
                <w:sz w:val="20"/>
                <w:szCs w:val="20"/>
              </w:rPr>
            </w:pPr>
            <w:r w:rsidRPr="00F85A95">
              <w:rPr>
                <w:rFonts w:ascii="Trebuchet MS" w:hAnsi="Trebuchet MS" w:cs="Trebuchet MS,Bold"/>
                <w:b/>
                <w:bCs/>
                <w:sz w:val="20"/>
                <w:szCs w:val="20"/>
              </w:rPr>
              <w:t>tensiunea la putere maximă a modulului UM [V]</w:t>
            </w:r>
            <w:r w:rsidR="005F0A95" w:rsidRPr="00F85A95">
              <w:rPr>
                <w:rFonts w:ascii="Trebuchet MS" w:hAnsi="Trebuchet MS" w:cs="Trebuchet MS,Bold"/>
                <w:b/>
                <w:bCs/>
                <w:sz w:val="20"/>
                <w:szCs w:val="20"/>
              </w:rPr>
              <w:t>:</w:t>
            </w:r>
            <w:r w:rsidRPr="00C4274D">
              <w:rPr>
                <w:rFonts w:ascii="Trebuchet MS" w:hAnsi="Trebuchet MS" w:cs="Trebuchet MS,Bold"/>
                <w:bCs/>
                <w:sz w:val="20"/>
                <w:szCs w:val="20"/>
              </w:rPr>
              <w:t xml:space="preserve"> ≥ 30V;</w:t>
            </w:r>
          </w:p>
          <w:p w14:paraId="17E92BB6" w14:textId="59B678B7" w:rsidR="005F0A95" w:rsidRDefault="0094206F" w:rsidP="005F0A95">
            <w:pPr>
              <w:pStyle w:val="Listparagraf"/>
              <w:numPr>
                <w:ilvl w:val="0"/>
                <w:numId w:val="28"/>
              </w:numPr>
              <w:tabs>
                <w:tab w:val="left" w:pos="6030"/>
              </w:tabs>
              <w:spacing w:after="120"/>
              <w:contextualSpacing w:val="0"/>
              <w:jc w:val="both"/>
              <w:rPr>
                <w:rFonts w:ascii="Trebuchet MS" w:hAnsi="Trebuchet MS" w:cs="Trebuchet MS,Bold"/>
                <w:bCs/>
                <w:sz w:val="20"/>
                <w:szCs w:val="20"/>
              </w:rPr>
            </w:pPr>
            <w:r w:rsidRPr="00F85A95">
              <w:rPr>
                <w:rFonts w:ascii="Trebuchet MS" w:hAnsi="Trebuchet MS" w:cs="Trebuchet MS,Bold"/>
                <w:b/>
                <w:bCs/>
                <w:sz w:val="20"/>
                <w:szCs w:val="20"/>
              </w:rPr>
              <w:t>garan</w:t>
            </w:r>
            <w:r w:rsidR="00C4604B">
              <w:rPr>
                <w:rFonts w:ascii="Trebuchet MS" w:hAnsi="Trebuchet MS" w:cs="Trebuchet MS,Bold"/>
                <w:b/>
                <w:bCs/>
                <w:sz w:val="20"/>
                <w:szCs w:val="20"/>
              </w:rPr>
              <w:t>ț</w:t>
            </w:r>
            <w:r w:rsidRPr="00F85A95">
              <w:rPr>
                <w:rFonts w:ascii="Trebuchet MS" w:hAnsi="Trebuchet MS" w:cs="Trebuchet MS,Bold"/>
                <w:b/>
                <w:bCs/>
                <w:sz w:val="20"/>
                <w:szCs w:val="20"/>
              </w:rPr>
              <w:t>ie panou</w:t>
            </w:r>
            <w:r w:rsidR="005F0A95" w:rsidRPr="00F85A95">
              <w:rPr>
                <w:rFonts w:ascii="Trebuchet MS" w:hAnsi="Trebuchet MS" w:cs="Trebuchet MS,Bold"/>
                <w:b/>
                <w:bCs/>
                <w:sz w:val="20"/>
                <w:szCs w:val="20"/>
              </w:rPr>
              <w:t>:</w:t>
            </w:r>
            <w:r w:rsidRPr="00C4274D">
              <w:rPr>
                <w:rFonts w:ascii="Trebuchet MS" w:hAnsi="Trebuchet MS" w:cs="Trebuchet MS,Bold"/>
                <w:bCs/>
                <w:sz w:val="20"/>
                <w:szCs w:val="20"/>
              </w:rPr>
              <w:t xml:space="preserve"> minimum 10 ani pentru fiecare modul </w:t>
            </w:r>
            <w:proofErr w:type="spellStart"/>
            <w:r w:rsidRPr="00C4274D">
              <w:rPr>
                <w:rFonts w:ascii="Trebuchet MS" w:hAnsi="Trebuchet MS" w:cs="Trebuchet MS,Bold"/>
                <w:bCs/>
                <w:sz w:val="20"/>
                <w:szCs w:val="20"/>
              </w:rPr>
              <w:t>şi</w:t>
            </w:r>
            <w:proofErr w:type="spellEnd"/>
            <w:r w:rsidRPr="00C4274D">
              <w:rPr>
                <w:rFonts w:ascii="Trebuchet MS" w:hAnsi="Trebuchet MS" w:cs="Trebuchet MS,Bold"/>
                <w:bCs/>
                <w:sz w:val="20"/>
                <w:szCs w:val="20"/>
              </w:rPr>
              <w:t xml:space="preserve"> durata de via</w:t>
            </w:r>
            <w:r w:rsidR="00C4604B">
              <w:rPr>
                <w:rFonts w:ascii="Trebuchet MS" w:hAnsi="Trebuchet MS" w:cs="Trebuchet MS,Bold"/>
                <w:bCs/>
                <w:sz w:val="20"/>
                <w:szCs w:val="20"/>
              </w:rPr>
              <w:t>ță</w:t>
            </w:r>
            <w:r w:rsidRPr="00C4274D">
              <w:rPr>
                <w:rFonts w:ascii="Trebuchet MS" w:hAnsi="Trebuchet MS" w:cs="Trebuchet MS,Bold"/>
                <w:bCs/>
                <w:sz w:val="20"/>
                <w:szCs w:val="20"/>
              </w:rPr>
              <w:t xml:space="preserve"> 25 de ani;</w:t>
            </w:r>
          </w:p>
          <w:p w14:paraId="13DBE707" w14:textId="7B39735C" w:rsidR="005F0A95" w:rsidRPr="00F85A95" w:rsidRDefault="005F0A95">
            <w:pPr>
              <w:pStyle w:val="Listparagraf"/>
              <w:numPr>
                <w:ilvl w:val="0"/>
                <w:numId w:val="28"/>
              </w:numPr>
              <w:tabs>
                <w:tab w:val="left" w:pos="6030"/>
              </w:tabs>
              <w:spacing w:after="120"/>
              <w:contextualSpacing w:val="0"/>
              <w:jc w:val="both"/>
              <w:rPr>
                <w:rFonts w:ascii="Trebuchet MS" w:hAnsi="Trebuchet MS" w:cs="Trebuchet MS,Bold"/>
                <w:bCs/>
                <w:sz w:val="20"/>
                <w:szCs w:val="20"/>
              </w:rPr>
            </w:pPr>
            <w:r w:rsidRPr="00F85A95">
              <w:rPr>
                <w:rFonts w:ascii="Trebuchet MS" w:hAnsi="Trebuchet MS" w:cs="Trebuchet MS,Bold"/>
                <w:b/>
                <w:bCs/>
                <w:sz w:val="20"/>
                <w:szCs w:val="20"/>
              </w:rPr>
              <w:t>standarde minime obligatorii pentru module:</w:t>
            </w:r>
            <w:r w:rsidRPr="00F85A95">
              <w:rPr>
                <w:rFonts w:ascii="Trebuchet MS" w:hAnsi="Trebuchet MS" w:cs="Trebuchet MS,Bold"/>
                <w:bCs/>
                <w:sz w:val="20"/>
                <w:szCs w:val="20"/>
              </w:rPr>
              <w:t xml:space="preserve"> SREN 61215 </w:t>
            </w:r>
            <w:proofErr w:type="spellStart"/>
            <w:r w:rsidRPr="00F85A95">
              <w:rPr>
                <w:rFonts w:ascii="Trebuchet MS" w:hAnsi="Trebuchet MS" w:cs="Trebuchet MS,Bold"/>
                <w:bCs/>
                <w:sz w:val="20"/>
                <w:szCs w:val="20"/>
              </w:rPr>
              <w:t>şi</w:t>
            </w:r>
            <w:proofErr w:type="spellEnd"/>
            <w:r w:rsidRPr="00F85A95">
              <w:rPr>
                <w:rFonts w:ascii="Trebuchet MS" w:hAnsi="Trebuchet MS" w:cs="Trebuchet MS,Bold"/>
                <w:bCs/>
                <w:sz w:val="20"/>
                <w:szCs w:val="20"/>
              </w:rPr>
              <w:t xml:space="preserve"> SREN 61730;</w:t>
            </w:r>
          </w:p>
          <w:p w14:paraId="0F424574" w14:textId="237ED001" w:rsidR="0094206F" w:rsidRPr="00C4274D" w:rsidRDefault="0094206F" w:rsidP="0094206F">
            <w:pPr>
              <w:pStyle w:val="Listparagraf"/>
              <w:numPr>
                <w:ilvl w:val="0"/>
                <w:numId w:val="28"/>
              </w:numPr>
              <w:tabs>
                <w:tab w:val="left" w:pos="6030"/>
              </w:tabs>
              <w:spacing w:after="120"/>
              <w:contextualSpacing w:val="0"/>
              <w:jc w:val="both"/>
              <w:rPr>
                <w:rFonts w:ascii="Trebuchet MS" w:hAnsi="Trebuchet MS" w:cs="Trebuchet MS,Bold"/>
                <w:bCs/>
                <w:sz w:val="20"/>
                <w:szCs w:val="20"/>
              </w:rPr>
            </w:pPr>
            <w:r w:rsidRPr="00F85A95">
              <w:rPr>
                <w:rFonts w:ascii="Trebuchet MS" w:hAnsi="Trebuchet MS" w:cs="Trebuchet MS,Bold"/>
                <w:b/>
                <w:bCs/>
                <w:sz w:val="20"/>
                <w:szCs w:val="20"/>
              </w:rPr>
              <w:t>garan</w:t>
            </w:r>
            <w:r w:rsidR="00C4604B">
              <w:rPr>
                <w:rFonts w:ascii="Trebuchet MS" w:hAnsi="Trebuchet MS" w:cs="Trebuchet MS,Bold"/>
                <w:b/>
                <w:bCs/>
                <w:sz w:val="20"/>
                <w:szCs w:val="20"/>
              </w:rPr>
              <w:t>ț</w:t>
            </w:r>
            <w:r w:rsidRPr="00F85A95">
              <w:rPr>
                <w:rFonts w:ascii="Trebuchet MS" w:hAnsi="Trebuchet MS" w:cs="Trebuchet MS,Bold"/>
                <w:b/>
                <w:bCs/>
                <w:sz w:val="20"/>
                <w:szCs w:val="20"/>
              </w:rPr>
              <w:t>ie eficientă</w:t>
            </w:r>
            <w:r w:rsidR="00200F3C" w:rsidRPr="00F85A95">
              <w:rPr>
                <w:rFonts w:ascii="Trebuchet MS" w:hAnsi="Trebuchet MS" w:cs="Trebuchet MS,Bold"/>
                <w:b/>
                <w:bCs/>
                <w:sz w:val="20"/>
                <w:szCs w:val="20"/>
              </w:rPr>
              <w:t>:</w:t>
            </w:r>
            <w:r w:rsidRPr="00C4274D">
              <w:rPr>
                <w:rFonts w:ascii="Trebuchet MS" w:hAnsi="Trebuchet MS" w:cs="Trebuchet MS,Bold"/>
                <w:bCs/>
                <w:sz w:val="20"/>
                <w:szCs w:val="20"/>
              </w:rPr>
              <w:t xml:space="preserve"> peste 90% în 10 ani </w:t>
            </w:r>
            <w:proofErr w:type="spellStart"/>
            <w:r w:rsidRPr="00C4274D">
              <w:rPr>
                <w:rFonts w:ascii="Trebuchet MS" w:hAnsi="Trebuchet MS" w:cs="Trebuchet MS,Bold"/>
                <w:bCs/>
                <w:sz w:val="20"/>
                <w:szCs w:val="20"/>
              </w:rPr>
              <w:t>şi</w:t>
            </w:r>
            <w:proofErr w:type="spellEnd"/>
            <w:r w:rsidRPr="00C4274D">
              <w:rPr>
                <w:rFonts w:ascii="Trebuchet MS" w:hAnsi="Trebuchet MS" w:cs="Trebuchet MS,Bold"/>
                <w:bCs/>
                <w:sz w:val="20"/>
                <w:szCs w:val="20"/>
              </w:rPr>
              <w:t xml:space="preserve"> peste 80% în 25 de ani;</w:t>
            </w:r>
          </w:p>
          <w:p w14:paraId="7C6F2809" w14:textId="07FAEE94" w:rsidR="0094206F" w:rsidRPr="00F85A95" w:rsidRDefault="0094206F" w:rsidP="0094206F">
            <w:pPr>
              <w:pStyle w:val="Listparagraf"/>
              <w:numPr>
                <w:ilvl w:val="0"/>
                <w:numId w:val="28"/>
              </w:numPr>
              <w:tabs>
                <w:tab w:val="left" w:pos="6030"/>
              </w:tabs>
              <w:spacing w:after="120"/>
              <w:contextualSpacing w:val="0"/>
              <w:jc w:val="both"/>
              <w:rPr>
                <w:rFonts w:ascii="Trebuchet MS" w:hAnsi="Trebuchet MS" w:cs="Trebuchet MS,Bold"/>
                <w:b/>
                <w:bCs/>
                <w:sz w:val="20"/>
                <w:szCs w:val="20"/>
              </w:rPr>
            </w:pPr>
            <w:r w:rsidRPr="00F85A95">
              <w:rPr>
                <w:rFonts w:ascii="Trebuchet MS" w:hAnsi="Trebuchet MS" w:cs="Trebuchet MS,Bold"/>
                <w:b/>
                <w:bCs/>
                <w:sz w:val="20"/>
                <w:szCs w:val="20"/>
              </w:rPr>
              <w:t>condi</w:t>
            </w:r>
            <w:r w:rsidR="00C4604B">
              <w:rPr>
                <w:rFonts w:ascii="Trebuchet MS" w:hAnsi="Trebuchet MS" w:cs="Trebuchet MS,Bold"/>
                <w:b/>
                <w:bCs/>
                <w:sz w:val="20"/>
                <w:szCs w:val="20"/>
              </w:rPr>
              <w:t>ț</w:t>
            </w:r>
            <w:r w:rsidRPr="00F85A95">
              <w:rPr>
                <w:rFonts w:ascii="Trebuchet MS" w:hAnsi="Trebuchet MS" w:cs="Trebuchet MS,Bold"/>
                <w:b/>
                <w:bCs/>
                <w:sz w:val="20"/>
                <w:szCs w:val="20"/>
              </w:rPr>
              <w:t xml:space="preserve">ii de măsură (Standard Test </w:t>
            </w:r>
            <w:proofErr w:type="spellStart"/>
            <w:r w:rsidRPr="00F85A95">
              <w:rPr>
                <w:rFonts w:ascii="Trebuchet MS" w:hAnsi="Trebuchet MS" w:cs="Trebuchet MS,Bold"/>
                <w:b/>
                <w:bCs/>
                <w:sz w:val="20"/>
                <w:szCs w:val="20"/>
              </w:rPr>
              <w:t>Conditions</w:t>
            </w:r>
            <w:proofErr w:type="spellEnd"/>
            <w:r w:rsidRPr="00F85A95">
              <w:rPr>
                <w:rFonts w:ascii="Trebuchet MS" w:hAnsi="Trebuchet MS" w:cs="Trebuchet MS,Bold"/>
                <w:b/>
                <w:bCs/>
                <w:sz w:val="20"/>
                <w:szCs w:val="20"/>
              </w:rPr>
              <w:t xml:space="preserve"> - STC):</w:t>
            </w:r>
          </w:p>
          <w:p w14:paraId="4F5FEA9D" w14:textId="77777777" w:rsidR="0094206F" w:rsidRDefault="0094206F" w:rsidP="0094206F">
            <w:pPr>
              <w:pStyle w:val="Listparagraf"/>
              <w:numPr>
                <w:ilvl w:val="0"/>
                <w:numId w:val="29"/>
              </w:numPr>
              <w:tabs>
                <w:tab w:val="left" w:pos="6030"/>
              </w:tabs>
              <w:spacing w:after="120"/>
              <w:contextualSpacing w:val="0"/>
              <w:jc w:val="both"/>
              <w:rPr>
                <w:rFonts w:ascii="Trebuchet MS" w:hAnsi="Trebuchet MS" w:cs="Trebuchet MS,Bold"/>
                <w:bCs/>
                <w:sz w:val="20"/>
                <w:szCs w:val="20"/>
              </w:rPr>
            </w:pPr>
            <w:r w:rsidRPr="00C4274D">
              <w:rPr>
                <w:rFonts w:ascii="Trebuchet MS" w:hAnsi="Trebuchet MS" w:cs="Trebuchet MS,Bold"/>
                <w:bCs/>
                <w:sz w:val="20"/>
                <w:szCs w:val="20"/>
              </w:rPr>
              <w:t>masă aer AM = 1,5;</w:t>
            </w:r>
          </w:p>
          <w:p w14:paraId="2DB860ED" w14:textId="3D44474A" w:rsidR="0094206F" w:rsidRDefault="0094206F" w:rsidP="0094206F">
            <w:pPr>
              <w:pStyle w:val="Listparagraf"/>
              <w:numPr>
                <w:ilvl w:val="0"/>
                <w:numId w:val="29"/>
              </w:numPr>
              <w:tabs>
                <w:tab w:val="left" w:pos="6030"/>
              </w:tabs>
              <w:spacing w:after="120"/>
              <w:contextualSpacing w:val="0"/>
              <w:jc w:val="both"/>
              <w:rPr>
                <w:rFonts w:ascii="Trebuchet MS" w:hAnsi="Trebuchet MS" w:cs="Trebuchet MS,Bold"/>
                <w:bCs/>
                <w:sz w:val="20"/>
                <w:szCs w:val="20"/>
              </w:rPr>
            </w:pPr>
            <w:r w:rsidRPr="00C4274D">
              <w:rPr>
                <w:rFonts w:ascii="Trebuchet MS" w:hAnsi="Trebuchet MS" w:cs="Trebuchet MS,Bold"/>
                <w:bCs/>
                <w:sz w:val="20"/>
                <w:szCs w:val="20"/>
              </w:rPr>
              <w:t>radia</w:t>
            </w:r>
            <w:r w:rsidR="00C4604B">
              <w:rPr>
                <w:rFonts w:ascii="Trebuchet MS" w:hAnsi="Trebuchet MS" w:cs="Trebuchet MS,Bold"/>
                <w:bCs/>
                <w:sz w:val="20"/>
                <w:szCs w:val="20"/>
              </w:rPr>
              <w:t>ț</w:t>
            </w:r>
            <w:r w:rsidRPr="00C4274D">
              <w:rPr>
                <w:rFonts w:ascii="Trebuchet MS" w:hAnsi="Trebuchet MS" w:cs="Trebuchet MS,Bold"/>
                <w:bCs/>
                <w:sz w:val="20"/>
                <w:szCs w:val="20"/>
              </w:rPr>
              <w:t>ie solară E = 1.000 W/m^2;</w:t>
            </w:r>
          </w:p>
          <w:p w14:paraId="3131E426" w14:textId="6A691349" w:rsidR="0094206F" w:rsidRPr="0094206F" w:rsidRDefault="0094206F" w:rsidP="00F85A95">
            <w:pPr>
              <w:pStyle w:val="Listparagraf"/>
              <w:numPr>
                <w:ilvl w:val="0"/>
                <w:numId w:val="29"/>
              </w:numPr>
              <w:tabs>
                <w:tab w:val="left" w:pos="6030"/>
              </w:tabs>
              <w:spacing w:after="120"/>
              <w:contextualSpacing w:val="0"/>
              <w:jc w:val="both"/>
              <w:rPr>
                <w:rFonts w:ascii="Trebuchet MS" w:hAnsi="Trebuchet MS" w:cs="Trebuchet MS,Bold"/>
                <w:bCs/>
                <w:sz w:val="20"/>
                <w:szCs w:val="20"/>
              </w:rPr>
            </w:pPr>
            <w:r w:rsidRPr="00C4274D">
              <w:rPr>
                <w:rFonts w:ascii="Trebuchet MS" w:hAnsi="Trebuchet MS" w:cs="Trebuchet MS,Bold"/>
                <w:bCs/>
                <w:sz w:val="20"/>
                <w:szCs w:val="20"/>
              </w:rPr>
              <w:t>temperatura celulei TC = 25 °C.</w:t>
            </w:r>
          </w:p>
        </w:tc>
      </w:tr>
    </w:tbl>
    <w:p w14:paraId="58A1BD6D" w14:textId="476C2254" w:rsidR="0094206F" w:rsidRPr="00F85A95" w:rsidRDefault="0094206F" w:rsidP="00F85A95">
      <w:pPr>
        <w:tabs>
          <w:tab w:val="left" w:pos="6030"/>
        </w:tabs>
        <w:spacing w:after="120" w:line="240" w:lineRule="auto"/>
        <w:jc w:val="both"/>
        <w:rPr>
          <w:rFonts w:ascii="Trebuchet MS" w:hAnsi="Trebuchet MS" w:cs="Trebuchet MS,Bold"/>
          <w:bCs/>
          <w:sz w:val="20"/>
          <w:szCs w:val="20"/>
        </w:rPr>
      </w:pPr>
    </w:p>
    <w:p w14:paraId="22EAAA59" w14:textId="39D18B36" w:rsidR="00135C60" w:rsidRDefault="00135C60">
      <w:pPr>
        <w:tabs>
          <w:tab w:val="left" w:pos="6030"/>
        </w:tabs>
        <w:spacing w:after="120" w:line="240" w:lineRule="auto"/>
        <w:jc w:val="both"/>
        <w:rPr>
          <w:rFonts w:ascii="Trebuchet MS" w:hAnsi="Trebuchet MS" w:cs="Trebuchet MS,Bold"/>
          <w:bCs/>
          <w:sz w:val="20"/>
          <w:szCs w:val="20"/>
        </w:rPr>
      </w:pPr>
    </w:p>
    <w:p w14:paraId="2B429ACA" w14:textId="7B36E8C0" w:rsidR="005A27BA" w:rsidRPr="008D2CAC" w:rsidRDefault="005A27BA" w:rsidP="00F85A95">
      <w:pPr>
        <w:pStyle w:val="Titlu1"/>
        <w:numPr>
          <w:ilvl w:val="0"/>
          <w:numId w:val="25"/>
        </w:numPr>
        <w:ind w:left="360"/>
        <w:jc w:val="both"/>
        <w:rPr>
          <w:rFonts w:ascii="Trebuchet MS" w:hAnsi="Trebuchet MS"/>
          <w:b/>
          <w:sz w:val="24"/>
          <w:szCs w:val="24"/>
        </w:rPr>
      </w:pPr>
      <w:r w:rsidRPr="008D2CAC">
        <w:rPr>
          <w:rFonts w:ascii="Trebuchet MS" w:hAnsi="Trebuchet MS"/>
          <w:b/>
          <w:sz w:val="24"/>
          <w:szCs w:val="24"/>
        </w:rPr>
        <w:t>Cerin</w:t>
      </w:r>
      <w:r w:rsidR="00C4604B">
        <w:rPr>
          <w:rFonts w:ascii="Trebuchet MS" w:hAnsi="Trebuchet MS"/>
          <w:b/>
          <w:sz w:val="24"/>
          <w:szCs w:val="24"/>
        </w:rPr>
        <w:t>ț</w:t>
      </w:r>
      <w:r w:rsidRPr="008D2CAC">
        <w:rPr>
          <w:rFonts w:ascii="Trebuchet MS" w:hAnsi="Trebuchet MS"/>
          <w:b/>
          <w:sz w:val="24"/>
          <w:szCs w:val="24"/>
        </w:rPr>
        <w:t>e tehnice ale invertorului/invertoarelor</w:t>
      </w:r>
    </w:p>
    <w:p w14:paraId="5B13F0EC" w14:textId="77777777" w:rsidR="00E82874" w:rsidRDefault="00E82874" w:rsidP="00F85A95">
      <w:pPr>
        <w:pStyle w:val="Listparagraf"/>
        <w:tabs>
          <w:tab w:val="left" w:pos="6030"/>
        </w:tabs>
        <w:spacing w:after="120" w:line="240" w:lineRule="auto"/>
        <w:contextualSpacing w:val="0"/>
        <w:jc w:val="both"/>
        <w:rPr>
          <w:rFonts w:ascii="Trebuchet MS" w:hAnsi="Trebuchet MS" w:cs="Trebuchet MS,Bold"/>
          <w:bCs/>
          <w:sz w:val="20"/>
          <w:szCs w:val="20"/>
        </w:rPr>
      </w:pPr>
    </w:p>
    <w:tbl>
      <w:tblPr>
        <w:tblStyle w:val="Tabelgril"/>
        <w:tblW w:w="0" w:type="auto"/>
        <w:tblLook w:val="04A0" w:firstRow="1" w:lastRow="0" w:firstColumn="1" w:lastColumn="0" w:noHBand="0" w:noVBand="1"/>
      </w:tblPr>
      <w:tblGrid>
        <w:gridCol w:w="9628"/>
      </w:tblGrid>
      <w:tr w:rsidR="005F0A95" w14:paraId="1AAF8AB1" w14:textId="77777777" w:rsidTr="005F0A95">
        <w:tc>
          <w:tcPr>
            <w:tcW w:w="9628" w:type="dxa"/>
          </w:tcPr>
          <w:p w14:paraId="56FB0338" w14:textId="77777777" w:rsidR="005F0A95" w:rsidRPr="005A27BA" w:rsidRDefault="005F0A95" w:rsidP="005F0A95">
            <w:pPr>
              <w:pStyle w:val="Listparagraf"/>
              <w:numPr>
                <w:ilvl w:val="0"/>
                <w:numId w:val="30"/>
              </w:numPr>
              <w:tabs>
                <w:tab w:val="left" w:pos="6030"/>
              </w:tabs>
              <w:spacing w:after="120"/>
              <w:contextualSpacing w:val="0"/>
              <w:jc w:val="both"/>
              <w:rPr>
                <w:rFonts w:ascii="Trebuchet MS" w:hAnsi="Trebuchet MS" w:cs="Trebuchet MS,Bold"/>
                <w:bCs/>
                <w:sz w:val="20"/>
                <w:szCs w:val="20"/>
              </w:rPr>
            </w:pPr>
            <w:r w:rsidRPr="00F85A95">
              <w:rPr>
                <w:rFonts w:ascii="Trebuchet MS" w:hAnsi="Trebuchet MS" w:cs="Trebuchet MS,Bold"/>
                <w:b/>
                <w:bCs/>
                <w:sz w:val="20"/>
                <w:szCs w:val="20"/>
              </w:rPr>
              <w:t>puterea nominală instalată</w:t>
            </w:r>
            <w:r w:rsidRPr="005A27BA">
              <w:rPr>
                <w:rFonts w:ascii="Trebuchet MS" w:hAnsi="Trebuchet MS" w:cs="Trebuchet MS,Bold"/>
                <w:bCs/>
                <w:sz w:val="20"/>
                <w:szCs w:val="20"/>
              </w:rPr>
              <w:t xml:space="preserve">: minimum </w:t>
            </w:r>
            <w:r>
              <w:rPr>
                <w:rFonts w:ascii="Trebuchet MS" w:hAnsi="Trebuchet MS" w:cs="Trebuchet MS,Bold"/>
                <w:bCs/>
                <w:sz w:val="20"/>
                <w:szCs w:val="20"/>
              </w:rPr>
              <w:t>4</w:t>
            </w:r>
            <w:r w:rsidRPr="005A27BA">
              <w:rPr>
                <w:rFonts w:ascii="Trebuchet MS" w:hAnsi="Trebuchet MS" w:cs="Trebuchet MS,Bold"/>
                <w:bCs/>
                <w:sz w:val="20"/>
                <w:szCs w:val="20"/>
              </w:rPr>
              <w:t xml:space="preserve">,0 </w:t>
            </w:r>
            <w:r>
              <w:rPr>
                <w:rFonts w:ascii="Trebuchet MS" w:hAnsi="Trebuchet MS" w:cs="Trebuchet MS,Bold"/>
                <w:bCs/>
                <w:sz w:val="20"/>
                <w:szCs w:val="20"/>
              </w:rPr>
              <w:t>kW</w:t>
            </w:r>
            <w:r w:rsidRPr="005A27BA">
              <w:rPr>
                <w:rFonts w:ascii="Trebuchet MS" w:hAnsi="Trebuchet MS" w:cs="Trebuchet MS,Bold"/>
                <w:bCs/>
                <w:sz w:val="20"/>
                <w:szCs w:val="20"/>
              </w:rPr>
              <w:t>;</w:t>
            </w:r>
          </w:p>
          <w:p w14:paraId="76B7551B" w14:textId="1A6A14C8" w:rsidR="005F0A95" w:rsidRPr="005A27BA" w:rsidRDefault="005F0A95" w:rsidP="005F0A95">
            <w:pPr>
              <w:pStyle w:val="Listparagraf"/>
              <w:numPr>
                <w:ilvl w:val="0"/>
                <w:numId w:val="30"/>
              </w:numPr>
              <w:tabs>
                <w:tab w:val="left" w:pos="6030"/>
              </w:tabs>
              <w:spacing w:after="120"/>
              <w:contextualSpacing w:val="0"/>
              <w:jc w:val="both"/>
              <w:rPr>
                <w:rFonts w:ascii="Trebuchet MS" w:hAnsi="Trebuchet MS" w:cs="Trebuchet MS,Bold"/>
                <w:bCs/>
                <w:sz w:val="20"/>
                <w:szCs w:val="20"/>
              </w:rPr>
            </w:pPr>
            <w:r w:rsidRPr="00F85A95">
              <w:rPr>
                <w:rFonts w:ascii="Trebuchet MS" w:hAnsi="Trebuchet MS" w:cs="Trebuchet MS,Bold"/>
                <w:b/>
                <w:bCs/>
                <w:sz w:val="20"/>
                <w:szCs w:val="20"/>
              </w:rPr>
              <w:t>prevăzut cu</w:t>
            </w:r>
            <w:r w:rsidR="00200F3C" w:rsidRPr="00F85A95">
              <w:rPr>
                <w:rFonts w:ascii="Trebuchet MS" w:hAnsi="Trebuchet MS" w:cs="Trebuchet MS,Bold"/>
                <w:b/>
                <w:bCs/>
                <w:sz w:val="20"/>
                <w:szCs w:val="20"/>
              </w:rPr>
              <w:t>:</w:t>
            </w:r>
            <w:r w:rsidRPr="005A27BA">
              <w:rPr>
                <w:rFonts w:ascii="Trebuchet MS" w:hAnsi="Trebuchet MS" w:cs="Trebuchet MS,Bold"/>
                <w:bCs/>
                <w:sz w:val="20"/>
                <w:szCs w:val="20"/>
              </w:rPr>
              <w:t xml:space="preserve"> MPPT;</w:t>
            </w:r>
          </w:p>
          <w:p w14:paraId="7248DDDF" w14:textId="083A46D8" w:rsidR="005F0A95" w:rsidRPr="005A27BA" w:rsidRDefault="005F0A95" w:rsidP="005F0A95">
            <w:pPr>
              <w:pStyle w:val="Listparagraf"/>
              <w:numPr>
                <w:ilvl w:val="0"/>
                <w:numId w:val="30"/>
              </w:numPr>
              <w:tabs>
                <w:tab w:val="left" w:pos="6030"/>
              </w:tabs>
              <w:spacing w:after="120"/>
              <w:contextualSpacing w:val="0"/>
              <w:jc w:val="both"/>
              <w:rPr>
                <w:rFonts w:ascii="Trebuchet MS" w:hAnsi="Trebuchet MS" w:cs="Trebuchet MS,Bold"/>
                <w:bCs/>
                <w:sz w:val="20"/>
                <w:szCs w:val="20"/>
              </w:rPr>
            </w:pPr>
            <w:r w:rsidRPr="00F85A95">
              <w:rPr>
                <w:rFonts w:ascii="Trebuchet MS" w:hAnsi="Trebuchet MS" w:cs="Trebuchet MS,Bold"/>
                <w:b/>
                <w:bCs/>
                <w:sz w:val="20"/>
                <w:szCs w:val="20"/>
              </w:rPr>
              <w:t>ie</w:t>
            </w:r>
            <w:r w:rsidR="00C4604B">
              <w:rPr>
                <w:rFonts w:ascii="Trebuchet MS" w:hAnsi="Trebuchet MS" w:cs="Trebuchet MS,Bold"/>
                <w:b/>
                <w:bCs/>
                <w:sz w:val="20"/>
                <w:szCs w:val="20"/>
              </w:rPr>
              <w:t>ș</w:t>
            </w:r>
            <w:r w:rsidRPr="00F85A95">
              <w:rPr>
                <w:rFonts w:ascii="Trebuchet MS" w:hAnsi="Trebuchet MS" w:cs="Trebuchet MS,Bold"/>
                <w:b/>
                <w:bCs/>
                <w:sz w:val="20"/>
                <w:szCs w:val="20"/>
              </w:rPr>
              <w:t>ire:</w:t>
            </w:r>
            <w:r w:rsidRPr="005A27BA">
              <w:rPr>
                <w:rFonts w:ascii="Trebuchet MS" w:hAnsi="Trebuchet MS" w:cs="Trebuchet MS,Bold"/>
                <w:bCs/>
                <w:sz w:val="20"/>
                <w:szCs w:val="20"/>
              </w:rPr>
              <w:t xml:space="preserve"> 230/400 </w:t>
            </w:r>
            <w:proofErr w:type="spellStart"/>
            <w:r w:rsidRPr="005A27BA">
              <w:rPr>
                <w:rFonts w:ascii="Trebuchet MS" w:hAnsi="Trebuchet MS" w:cs="Trebuchet MS,Bold"/>
                <w:bCs/>
                <w:sz w:val="20"/>
                <w:szCs w:val="20"/>
              </w:rPr>
              <w:t>Vac</w:t>
            </w:r>
            <w:proofErr w:type="spellEnd"/>
            <w:r w:rsidRPr="005A27BA">
              <w:rPr>
                <w:rFonts w:ascii="Trebuchet MS" w:hAnsi="Trebuchet MS" w:cs="Trebuchet MS,Bold"/>
                <w:bCs/>
                <w:sz w:val="20"/>
                <w:szCs w:val="20"/>
              </w:rPr>
              <w:t>, 50 Hz;</w:t>
            </w:r>
          </w:p>
          <w:p w14:paraId="7074B7F5" w14:textId="62094720" w:rsidR="005F0A95" w:rsidRPr="005A27BA" w:rsidRDefault="005F0A95" w:rsidP="005F0A95">
            <w:pPr>
              <w:pStyle w:val="Listparagraf"/>
              <w:numPr>
                <w:ilvl w:val="0"/>
                <w:numId w:val="30"/>
              </w:numPr>
              <w:tabs>
                <w:tab w:val="left" w:pos="6030"/>
              </w:tabs>
              <w:spacing w:after="120"/>
              <w:contextualSpacing w:val="0"/>
              <w:jc w:val="both"/>
              <w:rPr>
                <w:rFonts w:ascii="Trebuchet MS" w:hAnsi="Trebuchet MS" w:cs="Trebuchet MS,Bold"/>
                <w:bCs/>
                <w:sz w:val="20"/>
                <w:szCs w:val="20"/>
              </w:rPr>
            </w:pPr>
            <w:r w:rsidRPr="00F85A95">
              <w:rPr>
                <w:rFonts w:ascii="Trebuchet MS" w:hAnsi="Trebuchet MS" w:cs="Trebuchet MS,Bold"/>
                <w:b/>
                <w:bCs/>
                <w:sz w:val="20"/>
                <w:szCs w:val="20"/>
              </w:rPr>
              <w:t>eficien</w:t>
            </w:r>
            <w:r w:rsidR="00C4604B">
              <w:rPr>
                <w:rFonts w:ascii="Trebuchet MS" w:hAnsi="Trebuchet MS" w:cs="Trebuchet MS,Bold"/>
                <w:b/>
                <w:bCs/>
                <w:sz w:val="20"/>
                <w:szCs w:val="20"/>
              </w:rPr>
              <w:t>ț</w:t>
            </w:r>
            <w:r w:rsidRPr="00F85A95">
              <w:rPr>
                <w:rFonts w:ascii="Trebuchet MS" w:hAnsi="Trebuchet MS" w:cs="Trebuchet MS,Bold"/>
                <w:b/>
                <w:bCs/>
                <w:sz w:val="20"/>
                <w:szCs w:val="20"/>
              </w:rPr>
              <w:t>ă:</w:t>
            </w:r>
            <w:r w:rsidRPr="005A27BA">
              <w:rPr>
                <w:rFonts w:ascii="Trebuchet MS" w:hAnsi="Trebuchet MS" w:cs="Trebuchet MS,Bold"/>
                <w:bCs/>
                <w:sz w:val="20"/>
                <w:szCs w:val="20"/>
              </w:rPr>
              <w:t xml:space="preserve"> minimum 96%;</w:t>
            </w:r>
          </w:p>
          <w:p w14:paraId="48C22D43" w14:textId="5D371EF3" w:rsidR="005F0A95" w:rsidRPr="005A27BA" w:rsidRDefault="005F0A95" w:rsidP="005F0A95">
            <w:pPr>
              <w:pStyle w:val="Listparagraf"/>
              <w:numPr>
                <w:ilvl w:val="0"/>
                <w:numId w:val="30"/>
              </w:numPr>
              <w:tabs>
                <w:tab w:val="left" w:pos="6030"/>
              </w:tabs>
              <w:spacing w:after="120"/>
              <w:contextualSpacing w:val="0"/>
              <w:jc w:val="both"/>
              <w:rPr>
                <w:rFonts w:ascii="Trebuchet MS" w:hAnsi="Trebuchet MS" w:cs="Trebuchet MS,Bold"/>
                <w:bCs/>
                <w:sz w:val="20"/>
                <w:szCs w:val="20"/>
              </w:rPr>
            </w:pPr>
            <w:r w:rsidRPr="00F85A95">
              <w:rPr>
                <w:rFonts w:ascii="Trebuchet MS" w:hAnsi="Trebuchet MS" w:cs="Trebuchet MS,Bold"/>
                <w:b/>
                <w:bCs/>
                <w:sz w:val="20"/>
                <w:szCs w:val="20"/>
              </w:rPr>
              <w:t>interval de temperatură func</w:t>
            </w:r>
            <w:r w:rsidR="00C4604B">
              <w:rPr>
                <w:rFonts w:ascii="Trebuchet MS" w:hAnsi="Trebuchet MS" w:cs="Trebuchet MS,Bold"/>
                <w:b/>
                <w:bCs/>
                <w:sz w:val="20"/>
                <w:szCs w:val="20"/>
              </w:rPr>
              <w:t>ț</w:t>
            </w:r>
            <w:r w:rsidRPr="00F85A95">
              <w:rPr>
                <w:rFonts w:ascii="Trebuchet MS" w:hAnsi="Trebuchet MS" w:cs="Trebuchet MS,Bold"/>
                <w:b/>
                <w:bCs/>
                <w:sz w:val="20"/>
                <w:szCs w:val="20"/>
              </w:rPr>
              <w:t>ionare:</w:t>
            </w:r>
            <w:r w:rsidRPr="005A27BA">
              <w:rPr>
                <w:rFonts w:ascii="Trebuchet MS" w:hAnsi="Trebuchet MS" w:cs="Trebuchet MS,Bold"/>
                <w:bCs/>
                <w:sz w:val="20"/>
                <w:szCs w:val="20"/>
              </w:rPr>
              <w:t xml:space="preserve"> -20°C - 50°C;</w:t>
            </w:r>
          </w:p>
          <w:p w14:paraId="5C4F3589" w14:textId="77777777" w:rsidR="005F0A95" w:rsidRPr="005A27BA" w:rsidRDefault="005F0A95" w:rsidP="005F0A95">
            <w:pPr>
              <w:pStyle w:val="Listparagraf"/>
              <w:numPr>
                <w:ilvl w:val="0"/>
                <w:numId w:val="30"/>
              </w:numPr>
              <w:tabs>
                <w:tab w:val="left" w:pos="6030"/>
              </w:tabs>
              <w:spacing w:after="120"/>
              <w:contextualSpacing w:val="0"/>
              <w:jc w:val="both"/>
              <w:rPr>
                <w:rFonts w:ascii="Trebuchet MS" w:hAnsi="Trebuchet MS" w:cs="Trebuchet MS,Bold"/>
                <w:bCs/>
                <w:sz w:val="20"/>
                <w:szCs w:val="20"/>
              </w:rPr>
            </w:pPr>
            <w:r w:rsidRPr="00F85A95">
              <w:rPr>
                <w:rFonts w:ascii="Trebuchet MS" w:hAnsi="Trebuchet MS" w:cs="Trebuchet MS,Bold"/>
                <w:b/>
                <w:bCs/>
                <w:sz w:val="20"/>
                <w:szCs w:val="20"/>
              </w:rPr>
              <w:lastRenderedPageBreak/>
              <w:t>umiditate:</w:t>
            </w:r>
            <w:r w:rsidRPr="005A27BA">
              <w:rPr>
                <w:rFonts w:ascii="Trebuchet MS" w:hAnsi="Trebuchet MS" w:cs="Trebuchet MS,Bold"/>
                <w:bCs/>
                <w:sz w:val="20"/>
                <w:szCs w:val="20"/>
              </w:rPr>
              <w:t xml:space="preserve"> până la 95%;</w:t>
            </w:r>
          </w:p>
          <w:p w14:paraId="65C5AC92" w14:textId="77777777" w:rsidR="005F0A95" w:rsidRPr="005A27BA" w:rsidRDefault="005F0A95" w:rsidP="005F0A95">
            <w:pPr>
              <w:pStyle w:val="Listparagraf"/>
              <w:numPr>
                <w:ilvl w:val="0"/>
                <w:numId w:val="30"/>
              </w:numPr>
              <w:tabs>
                <w:tab w:val="left" w:pos="6030"/>
              </w:tabs>
              <w:spacing w:after="120"/>
              <w:contextualSpacing w:val="0"/>
              <w:jc w:val="both"/>
              <w:rPr>
                <w:rFonts w:ascii="Trebuchet MS" w:hAnsi="Trebuchet MS" w:cs="Trebuchet MS,Bold"/>
                <w:bCs/>
                <w:sz w:val="20"/>
                <w:szCs w:val="20"/>
              </w:rPr>
            </w:pPr>
            <w:r w:rsidRPr="00F85A95">
              <w:rPr>
                <w:rFonts w:ascii="Trebuchet MS" w:hAnsi="Trebuchet MS" w:cs="Trebuchet MS,Bold"/>
                <w:b/>
                <w:bCs/>
                <w:sz w:val="20"/>
                <w:szCs w:val="20"/>
              </w:rPr>
              <w:t>altitudine maximă:</w:t>
            </w:r>
            <w:r w:rsidRPr="005A27BA">
              <w:rPr>
                <w:rFonts w:ascii="Trebuchet MS" w:hAnsi="Trebuchet MS" w:cs="Trebuchet MS,Bold"/>
                <w:bCs/>
                <w:sz w:val="20"/>
                <w:szCs w:val="20"/>
              </w:rPr>
              <w:t xml:space="preserve"> 2.500 m;</w:t>
            </w:r>
          </w:p>
          <w:p w14:paraId="6B7A5B24" w14:textId="77777777" w:rsidR="005F0A95" w:rsidRPr="005A27BA" w:rsidRDefault="005F0A95" w:rsidP="005F0A95">
            <w:pPr>
              <w:pStyle w:val="Listparagraf"/>
              <w:numPr>
                <w:ilvl w:val="0"/>
                <w:numId w:val="30"/>
              </w:numPr>
              <w:tabs>
                <w:tab w:val="left" w:pos="6030"/>
              </w:tabs>
              <w:spacing w:after="120"/>
              <w:contextualSpacing w:val="0"/>
              <w:jc w:val="both"/>
              <w:rPr>
                <w:rFonts w:ascii="Trebuchet MS" w:hAnsi="Trebuchet MS" w:cs="Trebuchet MS,Bold"/>
                <w:bCs/>
                <w:sz w:val="20"/>
                <w:szCs w:val="20"/>
              </w:rPr>
            </w:pPr>
            <w:r w:rsidRPr="00F85A95">
              <w:rPr>
                <w:rFonts w:ascii="Trebuchet MS" w:hAnsi="Trebuchet MS" w:cs="Trebuchet MS,Bold"/>
                <w:b/>
                <w:bCs/>
                <w:sz w:val="20"/>
                <w:szCs w:val="20"/>
              </w:rPr>
              <w:t>certificări conform</w:t>
            </w:r>
            <w:r w:rsidRPr="005A27BA">
              <w:rPr>
                <w:rFonts w:ascii="Trebuchet MS" w:hAnsi="Trebuchet MS" w:cs="Trebuchet MS,Bold"/>
                <w:bCs/>
                <w:sz w:val="20"/>
                <w:szCs w:val="20"/>
              </w:rPr>
              <w:t>: SREN 62109, SREN 61000, SREN 50438;</w:t>
            </w:r>
          </w:p>
          <w:p w14:paraId="500768D1" w14:textId="5C71D41F" w:rsidR="005F0A95" w:rsidRPr="005A27BA" w:rsidRDefault="005F0A95" w:rsidP="005F0A95">
            <w:pPr>
              <w:pStyle w:val="Listparagraf"/>
              <w:numPr>
                <w:ilvl w:val="0"/>
                <w:numId w:val="30"/>
              </w:numPr>
              <w:tabs>
                <w:tab w:val="left" w:pos="6030"/>
              </w:tabs>
              <w:spacing w:after="120"/>
              <w:contextualSpacing w:val="0"/>
              <w:jc w:val="both"/>
              <w:rPr>
                <w:rFonts w:ascii="Trebuchet MS" w:hAnsi="Trebuchet MS" w:cs="Trebuchet MS,Bold"/>
                <w:bCs/>
                <w:sz w:val="20"/>
                <w:szCs w:val="20"/>
              </w:rPr>
            </w:pPr>
            <w:r w:rsidRPr="00F85A95">
              <w:rPr>
                <w:rFonts w:ascii="Trebuchet MS" w:hAnsi="Trebuchet MS" w:cs="Trebuchet MS,Bold"/>
                <w:b/>
                <w:bCs/>
                <w:sz w:val="20"/>
                <w:szCs w:val="20"/>
              </w:rPr>
              <w:t>comunica</w:t>
            </w:r>
            <w:r w:rsidR="00C4604B">
              <w:rPr>
                <w:rFonts w:ascii="Trebuchet MS" w:hAnsi="Trebuchet MS" w:cs="Trebuchet MS,Bold"/>
                <w:b/>
                <w:bCs/>
                <w:sz w:val="20"/>
                <w:szCs w:val="20"/>
              </w:rPr>
              <w:t>ț</w:t>
            </w:r>
            <w:r w:rsidRPr="00F85A95">
              <w:rPr>
                <w:rFonts w:ascii="Trebuchet MS" w:hAnsi="Trebuchet MS" w:cs="Trebuchet MS,Bold"/>
                <w:b/>
                <w:bCs/>
                <w:sz w:val="20"/>
                <w:szCs w:val="20"/>
              </w:rPr>
              <w:t>ie:</w:t>
            </w:r>
            <w:r w:rsidRPr="005A27BA">
              <w:rPr>
                <w:rFonts w:ascii="Trebuchet MS" w:hAnsi="Trebuchet MS" w:cs="Trebuchet MS,Bold"/>
                <w:bCs/>
                <w:sz w:val="20"/>
                <w:szCs w:val="20"/>
              </w:rPr>
              <w:t xml:space="preserve"> compatibil cu cerin</w:t>
            </w:r>
            <w:r w:rsidR="00C4604B">
              <w:rPr>
                <w:rFonts w:ascii="Trebuchet MS" w:hAnsi="Trebuchet MS" w:cs="Trebuchet MS,Bold"/>
                <w:bCs/>
                <w:sz w:val="20"/>
                <w:szCs w:val="20"/>
              </w:rPr>
              <w:t>ț</w:t>
            </w:r>
            <w:r w:rsidRPr="005A27BA">
              <w:rPr>
                <w:rFonts w:ascii="Trebuchet MS" w:hAnsi="Trebuchet MS" w:cs="Trebuchet MS,Bold"/>
                <w:bCs/>
                <w:sz w:val="20"/>
                <w:szCs w:val="20"/>
              </w:rPr>
              <w:t>ele RDE;</w:t>
            </w:r>
          </w:p>
          <w:p w14:paraId="474CF3C4" w14:textId="55657FE4" w:rsidR="005F0A95" w:rsidRPr="005A27BA" w:rsidRDefault="005F0A95" w:rsidP="005F0A95">
            <w:pPr>
              <w:pStyle w:val="Listparagraf"/>
              <w:numPr>
                <w:ilvl w:val="0"/>
                <w:numId w:val="30"/>
              </w:numPr>
              <w:tabs>
                <w:tab w:val="left" w:pos="6030"/>
              </w:tabs>
              <w:spacing w:after="120"/>
              <w:contextualSpacing w:val="0"/>
              <w:jc w:val="both"/>
              <w:rPr>
                <w:rFonts w:ascii="Trebuchet MS" w:hAnsi="Trebuchet MS" w:cs="Trebuchet MS,Bold"/>
                <w:bCs/>
                <w:sz w:val="20"/>
                <w:szCs w:val="20"/>
              </w:rPr>
            </w:pPr>
            <w:r w:rsidRPr="00F85A95">
              <w:rPr>
                <w:rFonts w:ascii="Trebuchet MS" w:hAnsi="Trebuchet MS" w:cs="Trebuchet MS,Bold"/>
                <w:b/>
                <w:bCs/>
                <w:sz w:val="20"/>
                <w:szCs w:val="20"/>
              </w:rPr>
              <w:t>garan</w:t>
            </w:r>
            <w:r w:rsidR="00C4604B">
              <w:rPr>
                <w:rFonts w:ascii="Trebuchet MS" w:hAnsi="Trebuchet MS" w:cs="Trebuchet MS,Bold"/>
                <w:b/>
                <w:bCs/>
                <w:sz w:val="20"/>
                <w:szCs w:val="20"/>
              </w:rPr>
              <w:t>ț</w:t>
            </w:r>
            <w:r w:rsidRPr="00F85A95">
              <w:rPr>
                <w:rFonts w:ascii="Trebuchet MS" w:hAnsi="Trebuchet MS" w:cs="Trebuchet MS,Bold"/>
                <w:b/>
                <w:bCs/>
                <w:sz w:val="20"/>
                <w:szCs w:val="20"/>
              </w:rPr>
              <w:t>ie invertor</w:t>
            </w:r>
            <w:r w:rsidR="00200F3C" w:rsidRPr="00F85A95">
              <w:rPr>
                <w:rFonts w:ascii="Trebuchet MS" w:hAnsi="Trebuchet MS" w:cs="Trebuchet MS,Bold"/>
                <w:b/>
                <w:bCs/>
                <w:sz w:val="20"/>
                <w:szCs w:val="20"/>
              </w:rPr>
              <w:t>:</w:t>
            </w:r>
            <w:r w:rsidRPr="005A27BA">
              <w:rPr>
                <w:rFonts w:ascii="Trebuchet MS" w:hAnsi="Trebuchet MS" w:cs="Trebuchet MS,Bold"/>
                <w:bCs/>
                <w:sz w:val="20"/>
                <w:szCs w:val="20"/>
              </w:rPr>
              <w:t xml:space="preserve"> minimum 5 ani.</w:t>
            </w:r>
          </w:p>
          <w:p w14:paraId="657027B0" w14:textId="77777777" w:rsidR="005F0A95" w:rsidRDefault="005F0A95" w:rsidP="00AD7DCD">
            <w:pPr>
              <w:tabs>
                <w:tab w:val="left" w:pos="6030"/>
              </w:tabs>
              <w:spacing w:after="120"/>
              <w:jc w:val="both"/>
              <w:rPr>
                <w:rFonts w:ascii="Trebuchet MS" w:hAnsi="Trebuchet MS" w:cs="Trebuchet MS,Bold"/>
                <w:bCs/>
                <w:sz w:val="20"/>
                <w:szCs w:val="20"/>
              </w:rPr>
            </w:pPr>
          </w:p>
        </w:tc>
      </w:tr>
    </w:tbl>
    <w:p w14:paraId="0B9975A8" w14:textId="1A67533E" w:rsidR="005A27BA" w:rsidRPr="005A27BA" w:rsidRDefault="005A27BA" w:rsidP="00F85A95">
      <w:pPr>
        <w:tabs>
          <w:tab w:val="left" w:pos="6030"/>
        </w:tabs>
        <w:spacing w:before="120" w:after="120" w:line="240" w:lineRule="auto"/>
        <w:jc w:val="both"/>
        <w:rPr>
          <w:rFonts w:ascii="Trebuchet MS" w:hAnsi="Trebuchet MS" w:cs="Trebuchet MS,Bold"/>
          <w:bCs/>
          <w:sz w:val="20"/>
          <w:szCs w:val="20"/>
        </w:rPr>
      </w:pPr>
      <w:r w:rsidRPr="005A27BA">
        <w:rPr>
          <w:rFonts w:ascii="Trebuchet MS" w:hAnsi="Trebuchet MS" w:cs="Trebuchet MS,Bold"/>
          <w:bCs/>
          <w:sz w:val="20"/>
          <w:szCs w:val="20"/>
        </w:rPr>
        <w:lastRenderedPageBreak/>
        <w:t>Invertorul este capabil să comunice informa</w:t>
      </w:r>
      <w:r w:rsidR="00DB6164">
        <w:rPr>
          <w:rFonts w:ascii="Trebuchet MS" w:hAnsi="Trebuchet MS" w:cs="Trebuchet MS,Bold"/>
          <w:bCs/>
          <w:sz w:val="20"/>
          <w:szCs w:val="20"/>
        </w:rPr>
        <w:t>ț</w:t>
      </w:r>
      <w:r w:rsidRPr="005A27BA">
        <w:rPr>
          <w:rFonts w:ascii="Trebuchet MS" w:hAnsi="Trebuchet MS" w:cs="Trebuchet MS,Bold"/>
          <w:bCs/>
          <w:sz w:val="20"/>
          <w:szCs w:val="20"/>
        </w:rPr>
        <w:t>iile măsurate printr-un modul protocol compatibil cu cerin</w:t>
      </w:r>
      <w:r w:rsidR="00DB6164">
        <w:rPr>
          <w:rFonts w:ascii="Trebuchet MS" w:hAnsi="Trebuchet MS" w:cs="Trebuchet MS,Bold"/>
          <w:bCs/>
          <w:sz w:val="20"/>
          <w:szCs w:val="20"/>
        </w:rPr>
        <w:t>ț</w:t>
      </w:r>
      <w:r w:rsidRPr="005A27BA">
        <w:rPr>
          <w:rFonts w:ascii="Trebuchet MS" w:hAnsi="Trebuchet MS" w:cs="Trebuchet MS,Bold"/>
          <w:bCs/>
          <w:sz w:val="20"/>
          <w:szCs w:val="20"/>
        </w:rPr>
        <w:t>ele operatorului re</w:t>
      </w:r>
      <w:r w:rsidR="00DB6164">
        <w:rPr>
          <w:rFonts w:ascii="Trebuchet MS" w:hAnsi="Trebuchet MS" w:cs="Trebuchet MS,Bold"/>
          <w:bCs/>
          <w:sz w:val="20"/>
          <w:szCs w:val="20"/>
        </w:rPr>
        <w:t>ț</w:t>
      </w:r>
      <w:r w:rsidRPr="005A27BA">
        <w:rPr>
          <w:rFonts w:ascii="Trebuchet MS" w:hAnsi="Trebuchet MS" w:cs="Trebuchet MS,Bold"/>
          <w:bCs/>
          <w:sz w:val="20"/>
          <w:szCs w:val="20"/>
        </w:rPr>
        <w:t>elei de distribu</w:t>
      </w:r>
      <w:r w:rsidR="00DB6164">
        <w:rPr>
          <w:rFonts w:ascii="Trebuchet MS" w:hAnsi="Trebuchet MS" w:cs="Trebuchet MS,Bold"/>
          <w:bCs/>
          <w:sz w:val="20"/>
          <w:szCs w:val="20"/>
        </w:rPr>
        <w:t>ț</w:t>
      </w:r>
      <w:r w:rsidRPr="005A27BA">
        <w:rPr>
          <w:rFonts w:ascii="Trebuchet MS" w:hAnsi="Trebuchet MS" w:cs="Trebuchet MS,Bold"/>
          <w:bCs/>
          <w:sz w:val="20"/>
          <w:szCs w:val="20"/>
        </w:rPr>
        <w:t>ie a energiei electrice.</w:t>
      </w:r>
    </w:p>
    <w:p w14:paraId="194371B2" w14:textId="2A6C7166" w:rsidR="005A27BA" w:rsidRPr="005A27BA" w:rsidRDefault="005A27BA">
      <w:pPr>
        <w:tabs>
          <w:tab w:val="left" w:pos="6030"/>
        </w:tabs>
        <w:spacing w:after="120" w:line="240" w:lineRule="auto"/>
        <w:jc w:val="both"/>
        <w:rPr>
          <w:rFonts w:ascii="Trebuchet MS" w:hAnsi="Trebuchet MS" w:cs="Trebuchet MS,Bold"/>
          <w:bCs/>
          <w:sz w:val="20"/>
          <w:szCs w:val="20"/>
        </w:rPr>
      </w:pPr>
      <w:r w:rsidRPr="005A27BA">
        <w:rPr>
          <w:rFonts w:ascii="Trebuchet MS" w:hAnsi="Trebuchet MS" w:cs="Trebuchet MS,Bold"/>
          <w:bCs/>
          <w:sz w:val="20"/>
          <w:szCs w:val="20"/>
        </w:rPr>
        <w:t xml:space="preserve">Invertorul poate fi </w:t>
      </w:r>
      <w:r w:rsidR="00DB6164">
        <w:rPr>
          <w:rFonts w:ascii="Trebuchet MS" w:hAnsi="Trebuchet MS" w:cs="Trebuchet MS,Bold"/>
          <w:bCs/>
          <w:sz w:val="20"/>
          <w:szCs w:val="20"/>
        </w:rPr>
        <w:t>ș</w:t>
      </w:r>
      <w:r w:rsidRPr="005A27BA">
        <w:rPr>
          <w:rFonts w:ascii="Trebuchet MS" w:hAnsi="Trebuchet MS" w:cs="Trebuchet MS,Bold"/>
          <w:bCs/>
          <w:sz w:val="20"/>
          <w:szCs w:val="20"/>
        </w:rPr>
        <w:t>i hibrid.</w:t>
      </w:r>
    </w:p>
    <w:p w14:paraId="40206E54" w14:textId="6FECD96A" w:rsidR="005A27BA" w:rsidRDefault="005A27BA">
      <w:pPr>
        <w:tabs>
          <w:tab w:val="left" w:pos="6030"/>
        </w:tabs>
        <w:spacing w:after="120" w:line="240" w:lineRule="auto"/>
        <w:jc w:val="both"/>
        <w:rPr>
          <w:rFonts w:ascii="Trebuchet MS" w:hAnsi="Trebuchet MS" w:cs="Trebuchet MS,Bold"/>
          <w:bCs/>
          <w:sz w:val="20"/>
          <w:szCs w:val="20"/>
        </w:rPr>
      </w:pPr>
      <w:r w:rsidRPr="005A27BA">
        <w:rPr>
          <w:rFonts w:ascii="Trebuchet MS" w:hAnsi="Trebuchet MS" w:cs="Trebuchet MS,Bold"/>
          <w:bCs/>
          <w:sz w:val="20"/>
          <w:szCs w:val="20"/>
        </w:rPr>
        <w:t>Cerin</w:t>
      </w:r>
      <w:r w:rsidR="00DB6164">
        <w:rPr>
          <w:rFonts w:ascii="Trebuchet MS" w:hAnsi="Trebuchet MS" w:cs="Trebuchet MS,Bold"/>
          <w:bCs/>
          <w:sz w:val="20"/>
          <w:szCs w:val="20"/>
        </w:rPr>
        <w:t>ț</w:t>
      </w:r>
      <w:r w:rsidRPr="005A27BA">
        <w:rPr>
          <w:rFonts w:ascii="Trebuchet MS" w:hAnsi="Trebuchet MS" w:cs="Trebuchet MS,Bold"/>
          <w:bCs/>
          <w:sz w:val="20"/>
          <w:szCs w:val="20"/>
        </w:rPr>
        <w:t xml:space="preserve">ele tehnice pe care trebuie să le îndeplinească invertoarele sunt cele prevăzute în </w:t>
      </w:r>
      <w:r w:rsidRPr="00821997">
        <w:rPr>
          <w:rFonts w:ascii="Trebuchet MS" w:hAnsi="Trebuchet MS" w:cs="Trebuchet MS,Bold"/>
          <w:bCs/>
          <w:i/>
          <w:sz w:val="20"/>
          <w:szCs w:val="20"/>
        </w:rPr>
        <w:t>Ordinul pre</w:t>
      </w:r>
      <w:r w:rsidR="00DB6164">
        <w:rPr>
          <w:rFonts w:ascii="Trebuchet MS" w:hAnsi="Trebuchet MS" w:cs="Trebuchet MS,Bold"/>
          <w:bCs/>
          <w:i/>
          <w:sz w:val="20"/>
          <w:szCs w:val="20"/>
        </w:rPr>
        <w:t>ș</w:t>
      </w:r>
      <w:r w:rsidRPr="00821997">
        <w:rPr>
          <w:rFonts w:ascii="Trebuchet MS" w:hAnsi="Trebuchet MS" w:cs="Trebuchet MS,Bold"/>
          <w:bCs/>
          <w:i/>
          <w:sz w:val="20"/>
          <w:szCs w:val="20"/>
        </w:rPr>
        <w:t>edintelui Autorit</w:t>
      </w:r>
      <w:r w:rsidR="00DB6164">
        <w:rPr>
          <w:rFonts w:ascii="Trebuchet MS" w:hAnsi="Trebuchet MS" w:cs="Trebuchet MS,Bold"/>
          <w:bCs/>
          <w:i/>
          <w:sz w:val="20"/>
          <w:szCs w:val="20"/>
        </w:rPr>
        <w:t>ăț</w:t>
      </w:r>
      <w:r w:rsidRPr="00821997">
        <w:rPr>
          <w:rFonts w:ascii="Trebuchet MS" w:hAnsi="Trebuchet MS" w:cs="Trebuchet MS,Bold"/>
          <w:bCs/>
          <w:i/>
          <w:sz w:val="20"/>
          <w:szCs w:val="20"/>
        </w:rPr>
        <w:t>ii Na</w:t>
      </w:r>
      <w:r w:rsidR="00DB6164">
        <w:rPr>
          <w:rFonts w:ascii="Trebuchet MS" w:hAnsi="Trebuchet MS" w:cs="Trebuchet MS,Bold"/>
          <w:bCs/>
          <w:i/>
          <w:sz w:val="20"/>
          <w:szCs w:val="20"/>
        </w:rPr>
        <w:t>ț</w:t>
      </w:r>
      <w:r w:rsidRPr="00821997">
        <w:rPr>
          <w:rFonts w:ascii="Trebuchet MS" w:hAnsi="Trebuchet MS" w:cs="Trebuchet MS,Bold"/>
          <w:bCs/>
          <w:i/>
          <w:sz w:val="20"/>
          <w:szCs w:val="20"/>
        </w:rPr>
        <w:t>ionale de Reglementare în Domeniul Energiei nr. 30/2013 privind aprobarea Normei tehnice „Condi</w:t>
      </w:r>
      <w:r w:rsidR="00DB6164">
        <w:rPr>
          <w:rFonts w:ascii="Trebuchet MS" w:hAnsi="Trebuchet MS" w:cs="Trebuchet MS,Bold"/>
          <w:bCs/>
          <w:i/>
          <w:sz w:val="20"/>
          <w:szCs w:val="20"/>
        </w:rPr>
        <w:t>ț</w:t>
      </w:r>
      <w:r w:rsidRPr="00821997">
        <w:rPr>
          <w:rFonts w:ascii="Trebuchet MS" w:hAnsi="Trebuchet MS" w:cs="Trebuchet MS,Bold"/>
          <w:bCs/>
          <w:i/>
          <w:sz w:val="20"/>
          <w:szCs w:val="20"/>
        </w:rPr>
        <w:t>ii tehnice de racordare la re</w:t>
      </w:r>
      <w:r w:rsidR="00DB6164">
        <w:rPr>
          <w:rFonts w:ascii="Trebuchet MS" w:hAnsi="Trebuchet MS" w:cs="Trebuchet MS,Bold"/>
          <w:bCs/>
          <w:i/>
          <w:sz w:val="20"/>
          <w:szCs w:val="20"/>
        </w:rPr>
        <w:t>ț</w:t>
      </w:r>
      <w:r w:rsidRPr="00821997">
        <w:rPr>
          <w:rFonts w:ascii="Trebuchet MS" w:hAnsi="Trebuchet MS" w:cs="Trebuchet MS,Bold"/>
          <w:bCs/>
          <w:i/>
          <w:sz w:val="20"/>
          <w:szCs w:val="20"/>
        </w:rPr>
        <w:t>elele electrice de interes public pentru centralele electrice fotovoltaice“, cu modificările ulterioare, sau actele normative ulterioare.</w:t>
      </w:r>
    </w:p>
    <w:p w14:paraId="10553496" w14:textId="2FCF18F0" w:rsidR="005A27BA" w:rsidRDefault="005A27BA">
      <w:pPr>
        <w:tabs>
          <w:tab w:val="left" w:pos="6030"/>
        </w:tabs>
        <w:spacing w:after="120" w:line="240" w:lineRule="auto"/>
        <w:jc w:val="both"/>
        <w:rPr>
          <w:rFonts w:ascii="Trebuchet MS" w:hAnsi="Trebuchet MS" w:cs="Trebuchet MS,Bold"/>
          <w:bCs/>
          <w:sz w:val="20"/>
          <w:szCs w:val="20"/>
        </w:rPr>
      </w:pPr>
    </w:p>
    <w:p w14:paraId="36FC7CBD" w14:textId="5EEE7B57" w:rsidR="005A27BA" w:rsidRPr="008D2CAC" w:rsidRDefault="005A27BA" w:rsidP="00F85A95">
      <w:pPr>
        <w:pStyle w:val="Titlu1"/>
        <w:numPr>
          <w:ilvl w:val="0"/>
          <w:numId w:val="25"/>
        </w:numPr>
        <w:ind w:left="360"/>
        <w:jc w:val="both"/>
        <w:rPr>
          <w:rFonts w:ascii="Trebuchet MS" w:hAnsi="Trebuchet MS"/>
          <w:b/>
          <w:sz w:val="24"/>
          <w:szCs w:val="24"/>
        </w:rPr>
      </w:pPr>
      <w:r w:rsidRPr="008D2CAC">
        <w:rPr>
          <w:rFonts w:ascii="Trebuchet MS" w:hAnsi="Trebuchet MS"/>
          <w:b/>
          <w:sz w:val="24"/>
          <w:szCs w:val="24"/>
        </w:rPr>
        <w:t>Cerin</w:t>
      </w:r>
      <w:r w:rsidR="00DB6164">
        <w:rPr>
          <w:rFonts w:ascii="Trebuchet MS" w:hAnsi="Trebuchet MS"/>
          <w:b/>
          <w:sz w:val="24"/>
          <w:szCs w:val="24"/>
        </w:rPr>
        <w:t>ț</w:t>
      </w:r>
      <w:r w:rsidRPr="008D2CAC">
        <w:rPr>
          <w:rFonts w:ascii="Trebuchet MS" w:hAnsi="Trebuchet MS"/>
          <w:b/>
          <w:sz w:val="24"/>
          <w:szCs w:val="24"/>
        </w:rPr>
        <w:t>e tehnice ale sistemului de stocare a energiei electrice</w:t>
      </w:r>
    </w:p>
    <w:p w14:paraId="64E16FA5" w14:textId="77777777" w:rsidR="00E82874" w:rsidRDefault="00E82874">
      <w:pPr>
        <w:tabs>
          <w:tab w:val="left" w:pos="6030"/>
        </w:tabs>
        <w:spacing w:after="120" w:line="240" w:lineRule="auto"/>
        <w:jc w:val="both"/>
        <w:rPr>
          <w:rFonts w:ascii="Trebuchet MS" w:hAnsi="Trebuchet MS" w:cs="Trebuchet MS,Bold"/>
          <w:bCs/>
          <w:sz w:val="20"/>
          <w:szCs w:val="20"/>
        </w:rPr>
      </w:pPr>
    </w:p>
    <w:p w14:paraId="70CC9334" w14:textId="5C8F081D" w:rsidR="00416798" w:rsidRDefault="00EB3EF0">
      <w:pPr>
        <w:tabs>
          <w:tab w:val="left" w:pos="6030"/>
        </w:tabs>
        <w:spacing w:after="120" w:line="240" w:lineRule="auto"/>
        <w:jc w:val="both"/>
        <w:rPr>
          <w:rFonts w:ascii="Trebuchet MS" w:hAnsi="Trebuchet MS" w:cs="Trebuchet MS,Bold"/>
          <w:bCs/>
          <w:sz w:val="20"/>
          <w:szCs w:val="20"/>
        </w:rPr>
      </w:pPr>
      <w:r w:rsidRPr="00EB3EF0">
        <w:rPr>
          <w:rFonts w:ascii="Trebuchet MS" w:hAnsi="Trebuchet MS" w:cs="Trebuchet MS,Bold"/>
          <w:bCs/>
          <w:sz w:val="20"/>
          <w:szCs w:val="20"/>
        </w:rPr>
        <w:t xml:space="preserve">Pentru a proiecta un sistem de stocare a energiei electrice care să funcționeze eficient cu un sistem fotovoltaic cu o capacitate </w:t>
      </w:r>
      <w:r w:rsidRPr="009905AE">
        <w:rPr>
          <w:rFonts w:ascii="Trebuchet MS" w:hAnsi="Trebuchet MS" w:cs="Trebuchet MS,Bold"/>
          <w:bCs/>
          <w:sz w:val="20"/>
          <w:szCs w:val="20"/>
        </w:rPr>
        <w:t xml:space="preserve">instalată de </w:t>
      </w:r>
      <w:r w:rsidR="0085503F" w:rsidRPr="00F85A95">
        <w:rPr>
          <w:rFonts w:ascii="Trebuchet MS" w:hAnsi="Trebuchet MS" w:cs="Trebuchet MS,Bold"/>
          <w:bCs/>
          <w:sz w:val="20"/>
          <w:szCs w:val="20"/>
        </w:rPr>
        <w:t>cel puțin</w:t>
      </w:r>
      <w:r w:rsidR="00416798" w:rsidRPr="00F85A95">
        <w:rPr>
          <w:rFonts w:ascii="Trebuchet MS" w:hAnsi="Trebuchet MS" w:cs="Trebuchet MS,Bold"/>
          <w:bCs/>
          <w:sz w:val="20"/>
          <w:szCs w:val="20"/>
        </w:rPr>
        <w:t xml:space="preserve"> </w:t>
      </w:r>
      <w:r w:rsidRPr="009905AE">
        <w:rPr>
          <w:rFonts w:ascii="Trebuchet MS" w:hAnsi="Trebuchet MS" w:cs="Trebuchet MS,Bold"/>
          <w:bCs/>
          <w:sz w:val="20"/>
          <w:szCs w:val="20"/>
        </w:rPr>
        <w:t>3,</w:t>
      </w:r>
      <w:r w:rsidR="00721E34" w:rsidRPr="00F85A95">
        <w:rPr>
          <w:rFonts w:ascii="Trebuchet MS" w:hAnsi="Trebuchet MS" w:cs="Trebuchet MS,Bold"/>
          <w:bCs/>
          <w:sz w:val="20"/>
          <w:szCs w:val="20"/>
        </w:rPr>
        <w:t>75</w:t>
      </w:r>
      <w:r w:rsidR="00416798" w:rsidRPr="009905AE">
        <w:rPr>
          <w:rFonts w:ascii="Trebuchet MS" w:hAnsi="Trebuchet MS" w:cs="Trebuchet MS,Bold"/>
          <w:bCs/>
          <w:sz w:val="20"/>
          <w:szCs w:val="20"/>
        </w:rPr>
        <w:t xml:space="preserve"> </w:t>
      </w:r>
      <w:r w:rsidR="000B698B" w:rsidRPr="00F85A95">
        <w:rPr>
          <w:rFonts w:ascii="Trebuchet MS" w:hAnsi="Trebuchet MS" w:cs="Trebuchet MS,Bold"/>
          <w:bCs/>
          <w:sz w:val="20"/>
          <w:szCs w:val="20"/>
        </w:rPr>
        <w:t>kW</w:t>
      </w:r>
      <w:r w:rsidR="00821997" w:rsidRPr="009905AE">
        <w:rPr>
          <w:rFonts w:ascii="Trebuchet MS" w:hAnsi="Trebuchet MS" w:cs="Trebuchet MS,Bold"/>
          <w:bCs/>
          <w:sz w:val="20"/>
          <w:szCs w:val="20"/>
        </w:rPr>
        <w:t xml:space="preserve"> (capacitate</w:t>
      </w:r>
      <w:r w:rsidR="00821997">
        <w:rPr>
          <w:rFonts w:ascii="Trebuchet MS" w:hAnsi="Trebuchet MS" w:cs="Trebuchet MS,Bold"/>
          <w:bCs/>
          <w:sz w:val="20"/>
          <w:szCs w:val="20"/>
        </w:rPr>
        <w:t xml:space="preserve"> netă</w:t>
      </w:r>
      <w:r w:rsidR="00416798">
        <w:rPr>
          <w:rFonts w:ascii="Trebuchet MS" w:hAnsi="Trebuchet MS" w:cs="Trebuchet MS,Bold"/>
          <w:bCs/>
          <w:sz w:val="20"/>
          <w:szCs w:val="20"/>
        </w:rPr>
        <w:t xml:space="preserve"> de </w:t>
      </w:r>
      <w:r w:rsidR="0085503F">
        <w:rPr>
          <w:rFonts w:ascii="Trebuchet MS" w:hAnsi="Trebuchet MS" w:cs="Trebuchet MS,Bold"/>
          <w:bCs/>
          <w:sz w:val="20"/>
          <w:szCs w:val="20"/>
        </w:rPr>
        <w:t>cel puțin</w:t>
      </w:r>
      <w:r w:rsidR="00821997">
        <w:rPr>
          <w:rFonts w:ascii="Trebuchet MS" w:hAnsi="Trebuchet MS" w:cs="Trebuchet MS,Bold"/>
          <w:bCs/>
          <w:sz w:val="20"/>
          <w:szCs w:val="20"/>
        </w:rPr>
        <w:t xml:space="preserve"> 3 </w:t>
      </w:r>
      <w:r w:rsidR="000B698B">
        <w:rPr>
          <w:rFonts w:ascii="Trebuchet MS" w:hAnsi="Trebuchet MS" w:cs="Trebuchet MS,Bold"/>
          <w:bCs/>
          <w:sz w:val="20"/>
          <w:szCs w:val="20"/>
        </w:rPr>
        <w:t>kW</w:t>
      </w:r>
      <w:r w:rsidR="00821997">
        <w:rPr>
          <w:rFonts w:ascii="Trebuchet MS" w:hAnsi="Trebuchet MS" w:cs="Trebuchet MS,Bold"/>
          <w:bCs/>
          <w:sz w:val="20"/>
          <w:szCs w:val="20"/>
        </w:rPr>
        <w:t>)</w:t>
      </w:r>
      <w:r w:rsidRPr="00EB3EF0">
        <w:rPr>
          <w:rFonts w:ascii="Trebuchet MS" w:hAnsi="Trebuchet MS" w:cs="Trebuchet MS,Bold"/>
          <w:bCs/>
          <w:sz w:val="20"/>
          <w:szCs w:val="20"/>
        </w:rPr>
        <w:t xml:space="preserve">, este important să se ia în considerare mai mulți factori, inclusiv cerințele tehnice ale sistemului de stocare. </w:t>
      </w:r>
    </w:p>
    <w:tbl>
      <w:tblPr>
        <w:tblStyle w:val="Tabelgril"/>
        <w:tblW w:w="0" w:type="auto"/>
        <w:tblLook w:val="04A0" w:firstRow="1" w:lastRow="0" w:firstColumn="1" w:lastColumn="0" w:noHBand="0" w:noVBand="1"/>
      </w:tblPr>
      <w:tblGrid>
        <w:gridCol w:w="9628"/>
      </w:tblGrid>
      <w:tr w:rsidR="00A90A8D" w14:paraId="65C23799" w14:textId="77777777" w:rsidTr="00A90A8D">
        <w:tc>
          <w:tcPr>
            <w:tcW w:w="9628" w:type="dxa"/>
          </w:tcPr>
          <w:p w14:paraId="768EC70F" w14:textId="77777777" w:rsidR="00A90A8D" w:rsidRDefault="00A90A8D" w:rsidP="00A90A8D">
            <w:pPr>
              <w:tabs>
                <w:tab w:val="left" w:pos="6030"/>
              </w:tabs>
              <w:spacing w:after="120"/>
              <w:jc w:val="both"/>
              <w:rPr>
                <w:rFonts w:ascii="Trebuchet MS" w:hAnsi="Trebuchet MS" w:cs="Trebuchet MS,Bold"/>
                <w:bCs/>
                <w:sz w:val="20"/>
                <w:szCs w:val="20"/>
              </w:rPr>
            </w:pPr>
            <w:r>
              <w:rPr>
                <w:rFonts w:ascii="Trebuchet MS" w:hAnsi="Trebuchet MS" w:cs="Trebuchet MS,Bold"/>
                <w:bCs/>
                <w:sz w:val="20"/>
                <w:szCs w:val="20"/>
              </w:rPr>
              <w:t>Mai jos sunt prezentate câteva</w:t>
            </w:r>
            <w:r w:rsidRPr="00EB3EF0">
              <w:rPr>
                <w:rFonts w:ascii="Trebuchet MS" w:hAnsi="Trebuchet MS" w:cs="Trebuchet MS,Bold"/>
                <w:bCs/>
                <w:sz w:val="20"/>
                <w:szCs w:val="20"/>
              </w:rPr>
              <w:t xml:space="preserve"> dintre cerințele </w:t>
            </w:r>
            <w:r w:rsidRPr="00942C40">
              <w:rPr>
                <w:rFonts w:ascii="Trebuchet MS" w:hAnsi="Trebuchet MS" w:cs="Trebuchet MS,Bold"/>
                <w:b/>
                <w:bCs/>
                <w:color w:val="FF0000"/>
                <w:sz w:val="20"/>
                <w:szCs w:val="20"/>
                <w:u w:val="single"/>
              </w:rPr>
              <w:t>minime obligatorii</w:t>
            </w:r>
            <w:r w:rsidRPr="00EB3EF0">
              <w:rPr>
                <w:rFonts w:ascii="Trebuchet MS" w:hAnsi="Trebuchet MS" w:cs="Trebuchet MS,Bold"/>
                <w:bCs/>
                <w:sz w:val="20"/>
                <w:szCs w:val="20"/>
              </w:rPr>
              <w:t>:</w:t>
            </w:r>
          </w:p>
          <w:p w14:paraId="5E778BC6" w14:textId="77777777" w:rsidR="00A90A8D" w:rsidRPr="00F85A95" w:rsidRDefault="00A90A8D" w:rsidP="00A90A8D">
            <w:pPr>
              <w:pStyle w:val="Listparagraf"/>
              <w:numPr>
                <w:ilvl w:val="0"/>
                <w:numId w:val="33"/>
              </w:numPr>
              <w:tabs>
                <w:tab w:val="left" w:pos="6030"/>
              </w:tabs>
              <w:spacing w:after="120"/>
              <w:contextualSpacing w:val="0"/>
              <w:jc w:val="both"/>
              <w:rPr>
                <w:rFonts w:ascii="Trebuchet MS" w:hAnsi="Trebuchet MS" w:cs="Trebuchet MS,Bold"/>
                <w:b/>
                <w:bCs/>
                <w:sz w:val="20"/>
                <w:szCs w:val="20"/>
              </w:rPr>
            </w:pPr>
            <w:r w:rsidRPr="00F85A95">
              <w:rPr>
                <w:rFonts w:ascii="Trebuchet MS" w:hAnsi="Trebuchet MS" w:cs="Trebuchet MS,Bold"/>
                <w:b/>
                <w:bCs/>
                <w:sz w:val="20"/>
                <w:szCs w:val="20"/>
              </w:rPr>
              <w:t xml:space="preserve">tip capacitatea de stocare: </w:t>
            </w:r>
          </w:p>
          <w:p w14:paraId="2B3A188D" w14:textId="77777777" w:rsidR="00A90A8D" w:rsidRDefault="00A90A8D" w:rsidP="00A90A8D">
            <w:pPr>
              <w:pStyle w:val="Listparagraf"/>
              <w:numPr>
                <w:ilvl w:val="0"/>
                <w:numId w:val="34"/>
              </w:numPr>
              <w:tabs>
                <w:tab w:val="left" w:pos="6030"/>
              </w:tabs>
              <w:spacing w:after="120"/>
              <w:contextualSpacing w:val="0"/>
              <w:jc w:val="both"/>
              <w:rPr>
                <w:rFonts w:ascii="Trebuchet MS" w:hAnsi="Trebuchet MS" w:cs="Trebuchet MS,Bold"/>
                <w:bCs/>
                <w:sz w:val="20"/>
                <w:szCs w:val="20"/>
              </w:rPr>
            </w:pPr>
            <w:r>
              <w:rPr>
                <w:rFonts w:ascii="Trebuchet MS" w:hAnsi="Trebuchet MS" w:cs="Trebuchet MS,Bold"/>
                <w:bCs/>
                <w:sz w:val="20"/>
                <w:szCs w:val="20"/>
              </w:rPr>
              <w:t>Litiu-Fier-Fosfat (LiFePO4),</w:t>
            </w:r>
          </w:p>
          <w:p w14:paraId="3C7FEFAF" w14:textId="2BC5CE9D" w:rsidR="00A90A8D" w:rsidRPr="007325AA" w:rsidRDefault="00A90A8D" w:rsidP="004F397A">
            <w:pPr>
              <w:pStyle w:val="Listparagraf"/>
              <w:numPr>
                <w:ilvl w:val="0"/>
                <w:numId w:val="34"/>
              </w:numPr>
              <w:tabs>
                <w:tab w:val="left" w:pos="6030"/>
              </w:tabs>
              <w:spacing w:after="120"/>
              <w:contextualSpacing w:val="0"/>
              <w:jc w:val="both"/>
              <w:rPr>
                <w:rFonts w:ascii="Trebuchet MS" w:hAnsi="Trebuchet MS" w:cs="Trebuchet MS,Bold"/>
                <w:bCs/>
                <w:sz w:val="20"/>
                <w:szCs w:val="20"/>
              </w:rPr>
            </w:pPr>
            <w:r>
              <w:rPr>
                <w:rFonts w:ascii="Trebuchet MS" w:hAnsi="Trebuchet MS" w:cs="Trebuchet MS,Bold"/>
                <w:bCs/>
                <w:sz w:val="20"/>
                <w:szCs w:val="20"/>
              </w:rPr>
              <w:t xml:space="preserve">Litiu-Ion </w:t>
            </w:r>
            <w:proofErr w:type="spellStart"/>
            <w:r>
              <w:rPr>
                <w:rFonts w:ascii="Trebuchet MS" w:hAnsi="Trebuchet MS" w:cs="Trebuchet MS,Bold"/>
                <w:bCs/>
                <w:sz w:val="20"/>
                <w:szCs w:val="20"/>
              </w:rPr>
              <w:t>Standar</w:t>
            </w:r>
            <w:proofErr w:type="spellEnd"/>
            <w:r>
              <w:rPr>
                <w:rFonts w:ascii="Trebuchet MS" w:hAnsi="Trebuchet MS" w:cs="Trebuchet MS,Bold"/>
                <w:bCs/>
                <w:sz w:val="20"/>
                <w:szCs w:val="20"/>
              </w:rPr>
              <w:t xml:space="preserve"> (Li-Ion)</w:t>
            </w:r>
          </w:p>
          <w:p w14:paraId="131AF10E" w14:textId="77777777" w:rsidR="00A90A8D" w:rsidRDefault="00A90A8D" w:rsidP="00A90A8D">
            <w:pPr>
              <w:pStyle w:val="Listparagraf"/>
              <w:numPr>
                <w:ilvl w:val="0"/>
                <w:numId w:val="33"/>
              </w:numPr>
              <w:tabs>
                <w:tab w:val="left" w:pos="6030"/>
              </w:tabs>
              <w:spacing w:after="120"/>
              <w:contextualSpacing w:val="0"/>
              <w:jc w:val="both"/>
              <w:rPr>
                <w:rFonts w:ascii="Trebuchet MS" w:hAnsi="Trebuchet MS" w:cs="Trebuchet MS,Bold"/>
                <w:bCs/>
                <w:sz w:val="20"/>
                <w:szCs w:val="20"/>
              </w:rPr>
            </w:pPr>
            <w:r w:rsidRPr="00F85A95">
              <w:rPr>
                <w:rFonts w:ascii="Trebuchet MS" w:hAnsi="Trebuchet MS" w:cs="Trebuchet MS,Bold"/>
                <w:b/>
                <w:bCs/>
                <w:sz w:val="20"/>
                <w:szCs w:val="20"/>
              </w:rPr>
              <w:t>capacitate utilizabilă de stocare a energiei electrice:</w:t>
            </w:r>
            <w:r w:rsidRPr="0085503F">
              <w:rPr>
                <w:rFonts w:ascii="Trebuchet MS" w:hAnsi="Trebuchet MS" w:cs="Trebuchet MS,Bold"/>
                <w:bCs/>
                <w:sz w:val="20"/>
                <w:szCs w:val="20"/>
              </w:rPr>
              <w:t xml:space="preserve"> 5</w:t>
            </w:r>
            <w:r>
              <w:rPr>
                <w:rFonts w:ascii="Trebuchet MS" w:hAnsi="Trebuchet MS" w:cs="Trebuchet MS,Bold"/>
                <w:bCs/>
                <w:sz w:val="20"/>
                <w:szCs w:val="20"/>
              </w:rPr>
              <w:t>kWh</w:t>
            </w:r>
            <w:r w:rsidRPr="0085503F">
              <w:rPr>
                <w:rFonts w:ascii="Trebuchet MS" w:hAnsi="Trebuchet MS" w:cs="Trebuchet MS,Bold"/>
                <w:bCs/>
                <w:sz w:val="20"/>
                <w:szCs w:val="20"/>
              </w:rPr>
              <w:t xml:space="preserve"> </w:t>
            </w:r>
          </w:p>
          <w:p w14:paraId="0B9E6FD2" w14:textId="77777777" w:rsidR="00A90A8D" w:rsidRPr="0085503F" w:rsidRDefault="00A90A8D" w:rsidP="00A90A8D">
            <w:pPr>
              <w:pStyle w:val="Listparagraf"/>
              <w:numPr>
                <w:ilvl w:val="0"/>
                <w:numId w:val="33"/>
              </w:numPr>
              <w:tabs>
                <w:tab w:val="left" w:pos="6030"/>
              </w:tabs>
              <w:spacing w:after="120"/>
              <w:contextualSpacing w:val="0"/>
              <w:jc w:val="both"/>
              <w:rPr>
                <w:rFonts w:ascii="Trebuchet MS" w:hAnsi="Trebuchet MS" w:cs="Trebuchet MS,Bold"/>
                <w:bCs/>
                <w:sz w:val="20"/>
                <w:szCs w:val="20"/>
              </w:rPr>
            </w:pPr>
            <w:r w:rsidRPr="00F85A95">
              <w:rPr>
                <w:rFonts w:ascii="Trebuchet MS" w:hAnsi="Trebuchet MS" w:cs="Trebuchet MS,Bold"/>
                <w:b/>
                <w:bCs/>
                <w:sz w:val="20"/>
                <w:szCs w:val="20"/>
              </w:rPr>
              <w:t>puterea de descărcare:</w:t>
            </w:r>
            <w:r w:rsidRPr="0085503F">
              <w:rPr>
                <w:rFonts w:ascii="Trebuchet MS" w:hAnsi="Trebuchet MS" w:cs="Trebuchet MS,Bold"/>
                <w:bCs/>
                <w:sz w:val="20"/>
                <w:szCs w:val="20"/>
              </w:rPr>
              <w:t xml:space="preserve"> 3.5 </w:t>
            </w:r>
            <w:r>
              <w:rPr>
                <w:rFonts w:ascii="Trebuchet MS" w:hAnsi="Trebuchet MS" w:cs="Trebuchet MS,Bold"/>
                <w:bCs/>
                <w:sz w:val="20"/>
                <w:szCs w:val="20"/>
              </w:rPr>
              <w:t>kW</w:t>
            </w:r>
          </w:p>
          <w:p w14:paraId="58347493" w14:textId="77777777" w:rsidR="00A90A8D" w:rsidRPr="0085503F" w:rsidRDefault="00A90A8D" w:rsidP="00A90A8D">
            <w:pPr>
              <w:pStyle w:val="Listparagraf"/>
              <w:numPr>
                <w:ilvl w:val="0"/>
                <w:numId w:val="33"/>
              </w:numPr>
              <w:tabs>
                <w:tab w:val="left" w:pos="6030"/>
              </w:tabs>
              <w:spacing w:after="120"/>
              <w:contextualSpacing w:val="0"/>
              <w:jc w:val="both"/>
              <w:rPr>
                <w:rFonts w:ascii="Trebuchet MS" w:hAnsi="Trebuchet MS" w:cs="Trebuchet MS,Bold"/>
                <w:bCs/>
                <w:sz w:val="20"/>
                <w:szCs w:val="20"/>
              </w:rPr>
            </w:pPr>
            <w:r w:rsidRPr="00F85A95">
              <w:rPr>
                <w:rFonts w:ascii="Trebuchet MS" w:hAnsi="Trebuchet MS" w:cs="Trebuchet MS,Bold"/>
                <w:b/>
                <w:bCs/>
                <w:sz w:val="20"/>
                <w:szCs w:val="20"/>
              </w:rPr>
              <w:t>puterea de încărcare:</w:t>
            </w:r>
            <w:r w:rsidRPr="0085503F">
              <w:rPr>
                <w:rFonts w:ascii="Trebuchet MS" w:hAnsi="Trebuchet MS" w:cs="Trebuchet MS,Bold"/>
                <w:bCs/>
                <w:sz w:val="20"/>
                <w:szCs w:val="20"/>
              </w:rPr>
              <w:t xml:space="preserve"> 3.74 </w:t>
            </w:r>
            <w:r>
              <w:rPr>
                <w:rFonts w:ascii="Trebuchet MS" w:hAnsi="Trebuchet MS" w:cs="Trebuchet MS,Bold"/>
                <w:bCs/>
                <w:sz w:val="20"/>
                <w:szCs w:val="20"/>
              </w:rPr>
              <w:t>kW</w:t>
            </w:r>
          </w:p>
          <w:p w14:paraId="6F690876" w14:textId="77777777" w:rsidR="00A90A8D" w:rsidRPr="009905AE" w:rsidRDefault="00A90A8D" w:rsidP="00A90A8D">
            <w:pPr>
              <w:pStyle w:val="Listparagraf"/>
              <w:numPr>
                <w:ilvl w:val="0"/>
                <w:numId w:val="33"/>
              </w:numPr>
              <w:tabs>
                <w:tab w:val="left" w:pos="6030"/>
              </w:tabs>
              <w:spacing w:after="120"/>
              <w:contextualSpacing w:val="0"/>
              <w:jc w:val="both"/>
              <w:rPr>
                <w:rFonts w:ascii="Trebuchet MS" w:hAnsi="Trebuchet MS" w:cs="Trebuchet MS,Bold"/>
                <w:bCs/>
                <w:sz w:val="20"/>
                <w:szCs w:val="20"/>
              </w:rPr>
            </w:pPr>
            <w:r w:rsidRPr="00F85A95">
              <w:rPr>
                <w:rFonts w:ascii="Trebuchet MS" w:hAnsi="Trebuchet MS" w:cs="Trebuchet MS,Bold"/>
                <w:b/>
                <w:bCs/>
                <w:sz w:val="20"/>
                <w:szCs w:val="20"/>
              </w:rPr>
              <w:t>cicluri încărcare – descărcare (număr):</w:t>
            </w:r>
            <w:r w:rsidRPr="00F85A95">
              <w:rPr>
                <w:rFonts w:ascii="Trebuchet MS" w:hAnsi="Trebuchet MS" w:cs="Trebuchet MS,Bold"/>
                <w:bCs/>
                <w:sz w:val="20"/>
                <w:szCs w:val="20"/>
              </w:rPr>
              <w:t xml:space="preserve"> 5000</w:t>
            </w:r>
          </w:p>
          <w:p w14:paraId="2B7687A3" w14:textId="77777777" w:rsidR="00A90A8D" w:rsidRPr="00F85A95" w:rsidRDefault="00A90A8D" w:rsidP="00A90A8D">
            <w:pPr>
              <w:pStyle w:val="Listparagraf"/>
              <w:numPr>
                <w:ilvl w:val="0"/>
                <w:numId w:val="33"/>
              </w:numPr>
              <w:tabs>
                <w:tab w:val="left" w:pos="6030"/>
              </w:tabs>
              <w:spacing w:after="120"/>
              <w:contextualSpacing w:val="0"/>
              <w:jc w:val="both"/>
              <w:rPr>
                <w:rFonts w:ascii="Trebuchet MS" w:hAnsi="Trebuchet MS" w:cs="Trebuchet MS,Bold"/>
                <w:bCs/>
                <w:sz w:val="20"/>
                <w:szCs w:val="20"/>
              </w:rPr>
            </w:pPr>
            <w:r w:rsidRPr="00F85A95">
              <w:rPr>
                <w:rFonts w:ascii="Trebuchet MS" w:hAnsi="Trebuchet MS" w:cs="Trebuchet MS,Bold"/>
                <w:b/>
                <w:bCs/>
                <w:sz w:val="20"/>
                <w:szCs w:val="20"/>
              </w:rPr>
              <w:t>eficiența sistemului de conversie:</w:t>
            </w:r>
            <w:r w:rsidRPr="00F85A95">
              <w:rPr>
                <w:rFonts w:ascii="Trebuchet MS" w:hAnsi="Trebuchet MS" w:cs="Trebuchet MS,Bold"/>
                <w:bCs/>
                <w:sz w:val="20"/>
                <w:szCs w:val="20"/>
              </w:rPr>
              <w:t xml:space="preserve"> 90%</w:t>
            </w:r>
          </w:p>
          <w:p w14:paraId="7D3E39EC" w14:textId="77777777" w:rsidR="00A90A8D" w:rsidRDefault="00A90A8D" w:rsidP="00A90A8D">
            <w:pPr>
              <w:pStyle w:val="Listparagraf"/>
              <w:numPr>
                <w:ilvl w:val="0"/>
                <w:numId w:val="33"/>
              </w:numPr>
              <w:tabs>
                <w:tab w:val="left" w:pos="6030"/>
              </w:tabs>
              <w:spacing w:after="120"/>
              <w:contextualSpacing w:val="0"/>
              <w:jc w:val="both"/>
              <w:rPr>
                <w:rFonts w:ascii="Trebuchet MS" w:hAnsi="Trebuchet MS" w:cs="Trebuchet MS,Bold"/>
                <w:bCs/>
                <w:sz w:val="20"/>
                <w:szCs w:val="20"/>
              </w:rPr>
            </w:pPr>
            <w:r w:rsidRPr="00F85A95">
              <w:rPr>
                <w:rFonts w:ascii="Trebuchet MS" w:hAnsi="Trebuchet MS" w:cs="Trebuchet MS,Bold"/>
                <w:b/>
                <w:bCs/>
                <w:sz w:val="20"/>
                <w:szCs w:val="20"/>
              </w:rPr>
              <w:t>sistem de management al bateriilor (BMS):</w:t>
            </w:r>
            <w:r>
              <w:rPr>
                <w:rFonts w:ascii="Trebuchet MS" w:hAnsi="Trebuchet MS" w:cs="Trebuchet MS,Bold"/>
                <w:bCs/>
                <w:sz w:val="20"/>
                <w:szCs w:val="20"/>
              </w:rPr>
              <w:t xml:space="preserve"> da</w:t>
            </w:r>
          </w:p>
          <w:p w14:paraId="57411E66" w14:textId="77777777" w:rsidR="00A90A8D" w:rsidRDefault="00A90A8D" w:rsidP="00A90A8D">
            <w:pPr>
              <w:pStyle w:val="Listparagraf"/>
              <w:numPr>
                <w:ilvl w:val="0"/>
                <w:numId w:val="33"/>
              </w:numPr>
              <w:tabs>
                <w:tab w:val="left" w:pos="6030"/>
              </w:tabs>
              <w:spacing w:after="120"/>
              <w:contextualSpacing w:val="0"/>
              <w:jc w:val="both"/>
              <w:rPr>
                <w:rFonts w:ascii="Trebuchet MS" w:hAnsi="Trebuchet MS" w:cs="Trebuchet MS,Bold"/>
                <w:bCs/>
                <w:sz w:val="20"/>
                <w:szCs w:val="20"/>
              </w:rPr>
            </w:pPr>
            <w:r w:rsidRPr="00F85A95">
              <w:rPr>
                <w:rFonts w:ascii="Trebuchet MS" w:hAnsi="Trebuchet MS" w:cs="Trebuchet MS,Bold"/>
                <w:b/>
                <w:bCs/>
                <w:sz w:val="20"/>
                <w:szCs w:val="20"/>
              </w:rPr>
              <w:t>eficiență:</w:t>
            </w:r>
            <w:r>
              <w:rPr>
                <w:rFonts w:ascii="Trebuchet MS" w:hAnsi="Trebuchet MS" w:cs="Trebuchet MS,Bold"/>
                <w:bCs/>
                <w:sz w:val="20"/>
                <w:szCs w:val="20"/>
              </w:rPr>
              <w:t xml:space="preserve"> 80% din capacitatea inițială după 10 ani</w:t>
            </w:r>
          </w:p>
          <w:p w14:paraId="20D35074" w14:textId="32C273D3" w:rsidR="00A90A8D" w:rsidRPr="00F85A95" w:rsidRDefault="00A90A8D" w:rsidP="00F85A95">
            <w:pPr>
              <w:pStyle w:val="Listparagraf"/>
              <w:numPr>
                <w:ilvl w:val="0"/>
                <w:numId w:val="33"/>
              </w:numPr>
              <w:tabs>
                <w:tab w:val="left" w:pos="6030"/>
              </w:tabs>
              <w:spacing w:after="120"/>
              <w:contextualSpacing w:val="0"/>
              <w:jc w:val="both"/>
              <w:rPr>
                <w:rFonts w:ascii="Trebuchet MS" w:hAnsi="Trebuchet MS" w:cs="Trebuchet MS,Bold"/>
                <w:bCs/>
                <w:sz w:val="20"/>
                <w:szCs w:val="20"/>
              </w:rPr>
            </w:pPr>
            <w:r w:rsidRPr="00F85A95">
              <w:rPr>
                <w:rFonts w:ascii="Trebuchet MS" w:hAnsi="Trebuchet MS" w:cs="Trebuchet MS,Bold"/>
                <w:b/>
                <w:bCs/>
                <w:sz w:val="20"/>
                <w:szCs w:val="20"/>
              </w:rPr>
              <w:t>garan</w:t>
            </w:r>
            <w:r w:rsidR="00DB6164">
              <w:rPr>
                <w:rFonts w:ascii="Trebuchet MS" w:hAnsi="Trebuchet MS" w:cs="Trebuchet MS,Bold"/>
                <w:b/>
                <w:bCs/>
                <w:sz w:val="20"/>
                <w:szCs w:val="20"/>
              </w:rPr>
              <w:t>ț</w:t>
            </w:r>
            <w:r w:rsidRPr="00F85A95">
              <w:rPr>
                <w:rFonts w:ascii="Trebuchet MS" w:hAnsi="Trebuchet MS" w:cs="Trebuchet MS,Bold"/>
                <w:b/>
                <w:bCs/>
                <w:sz w:val="20"/>
                <w:szCs w:val="20"/>
              </w:rPr>
              <w:t>ie sistem stocare</w:t>
            </w:r>
            <w:r w:rsidR="009905AE" w:rsidRPr="00F85A95">
              <w:rPr>
                <w:rFonts w:ascii="Trebuchet MS" w:hAnsi="Trebuchet MS" w:cs="Trebuchet MS,Bold"/>
                <w:b/>
                <w:bCs/>
                <w:sz w:val="20"/>
                <w:szCs w:val="20"/>
              </w:rPr>
              <w:t>:</w:t>
            </w:r>
            <w:r w:rsidRPr="00C76FCC">
              <w:rPr>
                <w:rFonts w:ascii="Trebuchet MS" w:hAnsi="Trebuchet MS" w:cs="Trebuchet MS,Bold"/>
                <w:bCs/>
                <w:sz w:val="20"/>
                <w:szCs w:val="20"/>
              </w:rPr>
              <w:t xml:space="preserve"> </w:t>
            </w:r>
            <w:r>
              <w:rPr>
                <w:rFonts w:ascii="Trebuchet MS" w:hAnsi="Trebuchet MS" w:cs="Trebuchet MS,Bold"/>
                <w:bCs/>
                <w:sz w:val="20"/>
                <w:szCs w:val="20"/>
              </w:rPr>
              <w:t>10</w:t>
            </w:r>
            <w:r w:rsidRPr="00C76FCC">
              <w:rPr>
                <w:rFonts w:ascii="Trebuchet MS" w:hAnsi="Trebuchet MS" w:cs="Trebuchet MS,Bold"/>
                <w:bCs/>
                <w:sz w:val="20"/>
                <w:szCs w:val="20"/>
              </w:rPr>
              <w:t xml:space="preserve"> ani</w:t>
            </w:r>
          </w:p>
        </w:tc>
      </w:tr>
    </w:tbl>
    <w:p w14:paraId="746C3255" w14:textId="35A9019D" w:rsidR="005A27BA" w:rsidRDefault="00F05FC0" w:rsidP="00F85A95">
      <w:pPr>
        <w:tabs>
          <w:tab w:val="left" w:pos="6030"/>
        </w:tabs>
        <w:spacing w:before="120" w:after="120" w:line="240" w:lineRule="auto"/>
        <w:jc w:val="both"/>
        <w:rPr>
          <w:rFonts w:ascii="Trebuchet MS" w:hAnsi="Trebuchet MS" w:cs="Trebuchet MS,Bold"/>
          <w:bCs/>
          <w:sz w:val="20"/>
          <w:szCs w:val="20"/>
        </w:rPr>
      </w:pPr>
      <w:r w:rsidRPr="00F05FC0">
        <w:rPr>
          <w:rFonts w:ascii="Trebuchet MS" w:hAnsi="Trebuchet MS" w:cs="Trebuchet MS,Bold"/>
          <w:bCs/>
          <w:sz w:val="20"/>
          <w:szCs w:val="20"/>
        </w:rPr>
        <w:t xml:space="preserve">Sistemele de stocare respectă prevederile </w:t>
      </w:r>
      <w:r w:rsidRPr="00F05FC0">
        <w:rPr>
          <w:rFonts w:ascii="Trebuchet MS" w:hAnsi="Trebuchet MS" w:cs="Trebuchet MS,Bold"/>
          <w:bCs/>
          <w:i/>
          <w:sz w:val="20"/>
          <w:szCs w:val="20"/>
        </w:rPr>
        <w:t>SR EN 50549-1:2019 - Prescripții pentru centrale electrice destinate a fi conectate în paralel cu rețele electrice de distribuție - Partea 1: Conectare la rețeaua electrică de distribuție de joasă tensiune. Centrale electrice de până la și inclusiv tip B</w:t>
      </w:r>
      <w:r w:rsidRPr="00F05FC0">
        <w:rPr>
          <w:rFonts w:ascii="Trebuchet MS" w:hAnsi="Trebuchet MS" w:cs="Trebuchet MS,Bold"/>
          <w:bCs/>
          <w:sz w:val="20"/>
          <w:szCs w:val="20"/>
        </w:rPr>
        <w:t xml:space="preserve"> și ale </w:t>
      </w:r>
      <w:r w:rsidRPr="00F05FC0">
        <w:rPr>
          <w:rFonts w:ascii="Trebuchet MS" w:hAnsi="Trebuchet MS" w:cs="Trebuchet MS,Bold"/>
          <w:bCs/>
          <w:i/>
          <w:sz w:val="20"/>
          <w:szCs w:val="20"/>
        </w:rPr>
        <w:t>SR EN 50549-2:2019 - Prescripții pentru centrale electrice destinate a fi conectate în paralel cu rețele electrice de distribuție - Partea 2: Conectare la rețeaua electrică de distribuție de medie tensiune. Centrale electrice de până la și inclusiv tip B</w:t>
      </w:r>
      <w:r w:rsidRPr="00F05FC0">
        <w:rPr>
          <w:rFonts w:ascii="Trebuchet MS" w:hAnsi="Trebuchet MS" w:cs="Trebuchet MS,Bold"/>
          <w:bCs/>
          <w:sz w:val="20"/>
          <w:szCs w:val="20"/>
        </w:rPr>
        <w:t>.</w:t>
      </w:r>
    </w:p>
    <w:p w14:paraId="479F977B" w14:textId="12E6326D" w:rsidR="005A27BA" w:rsidRPr="00200598" w:rsidRDefault="00536529">
      <w:pPr>
        <w:tabs>
          <w:tab w:val="left" w:pos="6030"/>
        </w:tabs>
        <w:spacing w:after="120" w:line="240" w:lineRule="auto"/>
        <w:jc w:val="both"/>
        <w:rPr>
          <w:rFonts w:ascii="Trebuchet MS" w:hAnsi="Trebuchet MS" w:cs="Trebuchet MS,Bold"/>
          <w:bCs/>
          <w:i/>
          <w:sz w:val="20"/>
          <w:szCs w:val="20"/>
        </w:rPr>
      </w:pPr>
      <w:r w:rsidRPr="00200598">
        <w:rPr>
          <w:rFonts w:ascii="Trebuchet MS" w:hAnsi="Trebuchet MS" w:cs="Trebuchet MS,Bold"/>
          <w:bCs/>
          <w:i/>
          <w:sz w:val="20"/>
          <w:szCs w:val="20"/>
        </w:rPr>
        <w:t>Ordinul președintelui Autorității Naționale de Reglementare în Domeniul Energiei nr. 228/2018 - pentru aprobarea Normei tehnice ”Condi</w:t>
      </w:r>
      <w:r w:rsidR="00C4604B">
        <w:rPr>
          <w:rFonts w:ascii="Trebuchet MS" w:hAnsi="Trebuchet MS" w:cs="Trebuchet MS,Bold"/>
          <w:bCs/>
          <w:i/>
          <w:sz w:val="20"/>
          <w:szCs w:val="20"/>
        </w:rPr>
        <w:t>ț</w:t>
      </w:r>
      <w:r w:rsidRPr="00200598">
        <w:rPr>
          <w:rFonts w:ascii="Trebuchet MS" w:hAnsi="Trebuchet MS" w:cs="Trebuchet MS,Bold"/>
          <w:bCs/>
          <w:i/>
          <w:sz w:val="20"/>
          <w:szCs w:val="20"/>
        </w:rPr>
        <w:t>ii tehnice de racordare la re</w:t>
      </w:r>
      <w:r w:rsidR="00C4604B">
        <w:rPr>
          <w:rFonts w:ascii="Trebuchet MS" w:hAnsi="Trebuchet MS" w:cs="Trebuchet MS,Bold"/>
          <w:bCs/>
          <w:i/>
          <w:sz w:val="20"/>
          <w:szCs w:val="20"/>
        </w:rPr>
        <w:t>ț</w:t>
      </w:r>
      <w:r w:rsidRPr="00200598">
        <w:rPr>
          <w:rFonts w:ascii="Trebuchet MS" w:hAnsi="Trebuchet MS" w:cs="Trebuchet MS,Bold"/>
          <w:bCs/>
          <w:i/>
          <w:sz w:val="20"/>
          <w:szCs w:val="20"/>
        </w:rPr>
        <w:t xml:space="preserve">elele electrice de interes public pentru </w:t>
      </w:r>
      <w:proofErr w:type="spellStart"/>
      <w:r w:rsidRPr="00200598">
        <w:rPr>
          <w:rFonts w:ascii="Trebuchet MS" w:hAnsi="Trebuchet MS" w:cs="Trebuchet MS,Bold"/>
          <w:bCs/>
          <w:i/>
          <w:sz w:val="20"/>
          <w:szCs w:val="20"/>
        </w:rPr>
        <w:t>prosumatorii</w:t>
      </w:r>
      <w:proofErr w:type="spellEnd"/>
      <w:r w:rsidRPr="00200598">
        <w:rPr>
          <w:rFonts w:ascii="Trebuchet MS" w:hAnsi="Trebuchet MS" w:cs="Trebuchet MS,Bold"/>
          <w:bCs/>
          <w:i/>
          <w:sz w:val="20"/>
          <w:szCs w:val="20"/>
        </w:rPr>
        <w:t xml:space="preserve"> cu injec</w:t>
      </w:r>
      <w:r w:rsidR="00C4604B">
        <w:rPr>
          <w:rFonts w:ascii="Trebuchet MS" w:hAnsi="Trebuchet MS" w:cs="Trebuchet MS,Bold"/>
          <w:bCs/>
          <w:i/>
          <w:sz w:val="20"/>
          <w:szCs w:val="20"/>
        </w:rPr>
        <w:t>ț</w:t>
      </w:r>
      <w:r w:rsidRPr="00200598">
        <w:rPr>
          <w:rFonts w:ascii="Trebuchet MS" w:hAnsi="Trebuchet MS" w:cs="Trebuchet MS,Bold"/>
          <w:bCs/>
          <w:i/>
          <w:sz w:val="20"/>
          <w:szCs w:val="20"/>
        </w:rPr>
        <w:t>ie de putere activă în re</w:t>
      </w:r>
      <w:r w:rsidR="00C4604B">
        <w:rPr>
          <w:rFonts w:ascii="Trebuchet MS" w:hAnsi="Trebuchet MS" w:cs="Trebuchet MS,Bold"/>
          <w:bCs/>
          <w:i/>
          <w:sz w:val="20"/>
          <w:szCs w:val="20"/>
        </w:rPr>
        <w:t>ț</w:t>
      </w:r>
      <w:r w:rsidRPr="00200598">
        <w:rPr>
          <w:rFonts w:ascii="Trebuchet MS" w:hAnsi="Trebuchet MS" w:cs="Trebuchet MS,Bold"/>
          <w:bCs/>
          <w:i/>
          <w:sz w:val="20"/>
          <w:szCs w:val="20"/>
        </w:rPr>
        <w:t>ea”</w:t>
      </w:r>
    </w:p>
    <w:p w14:paraId="37B1B42A" w14:textId="77777777" w:rsidR="00F05FC0" w:rsidRPr="00F41BD7" w:rsidRDefault="00F05FC0">
      <w:pPr>
        <w:tabs>
          <w:tab w:val="left" w:pos="6030"/>
        </w:tabs>
        <w:spacing w:after="120" w:line="240" w:lineRule="auto"/>
        <w:jc w:val="both"/>
        <w:rPr>
          <w:rFonts w:ascii="Trebuchet MS" w:hAnsi="Trebuchet MS" w:cs="Trebuchet MS,Bold"/>
          <w:bCs/>
          <w:sz w:val="20"/>
          <w:szCs w:val="20"/>
          <w:lang w:val="en-US"/>
        </w:rPr>
      </w:pPr>
    </w:p>
    <w:p w14:paraId="02179E01" w14:textId="7C105F0A" w:rsidR="00E82874" w:rsidRPr="008D2CAC" w:rsidRDefault="005A27BA" w:rsidP="00F85A95">
      <w:pPr>
        <w:pStyle w:val="Titlu1"/>
        <w:numPr>
          <w:ilvl w:val="0"/>
          <w:numId w:val="25"/>
        </w:numPr>
        <w:ind w:left="360"/>
        <w:jc w:val="both"/>
        <w:rPr>
          <w:rFonts w:ascii="Trebuchet MS" w:hAnsi="Trebuchet MS"/>
          <w:b/>
          <w:sz w:val="24"/>
          <w:szCs w:val="24"/>
        </w:rPr>
      </w:pPr>
      <w:r w:rsidRPr="008D2CAC">
        <w:rPr>
          <w:rFonts w:ascii="Trebuchet MS" w:hAnsi="Trebuchet MS"/>
          <w:b/>
          <w:sz w:val="24"/>
          <w:szCs w:val="24"/>
        </w:rPr>
        <w:lastRenderedPageBreak/>
        <w:t>Cerin</w:t>
      </w:r>
      <w:r w:rsidR="00DB6164">
        <w:rPr>
          <w:rFonts w:ascii="Trebuchet MS" w:hAnsi="Trebuchet MS"/>
          <w:b/>
          <w:sz w:val="24"/>
          <w:szCs w:val="24"/>
        </w:rPr>
        <w:t>ț</w:t>
      </w:r>
      <w:r w:rsidRPr="008D2CAC">
        <w:rPr>
          <w:rFonts w:ascii="Trebuchet MS" w:hAnsi="Trebuchet MS"/>
          <w:b/>
          <w:sz w:val="24"/>
          <w:szCs w:val="24"/>
        </w:rPr>
        <w:t>ele tehnice ale racordului electric</w:t>
      </w:r>
    </w:p>
    <w:p w14:paraId="0647F8FF" w14:textId="77777777" w:rsidR="00E82874" w:rsidRDefault="00E82874" w:rsidP="00F85A95">
      <w:pPr>
        <w:pStyle w:val="Listparagraf"/>
        <w:tabs>
          <w:tab w:val="left" w:pos="6030"/>
        </w:tabs>
        <w:spacing w:after="120" w:line="240" w:lineRule="auto"/>
        <w:contextualSpacing w:val="0"/>
        <w:jc w:val="both"/>
        <w:rPr>
          <w:rFonts w:ascii="Trebuchet MS" w:hAnsi="Trebuchet MS" w:cs="Trebuchet MS,Bold"/>
          <w:bCs/>
          <w:sz w:val="20"/>
          <w:szCs w:val="20"/>
        </w:rPr>
      </w:pPr>
    </w:p>
    <w:p w14:paraId="248DD8CD" w14:textId="46BABFA8" w:rsidR="00DB6164" w:rsidRDefault="005A27BA" w:rsidP="00DB6164">
      <w:pPr>
        <w:pStyle w:val="Listparagraf"/>
        <w:numPr>
          <w:ilvl w:val="0"/>
          <w:numId w:val="31"/>
        </w:numPr>
        <w:tabs>
          <w:tab w:val="left" w:pos="6030"/>
        </w:tabs>
        <w:spacing w:after="120" w:line="240" w:lineRule="auto"/>
        <w:contextualSpacing w:val="0"/>
        <w:jc w:val="both"/>
        <w:rPr>
          <w:rFonts w:ascii="Trebuchet MS" w:hAnsi="Trebuchet MS" w:cs="Trebuchet MS,Bold"/>
          <w:bCs/>
          <w:sz w:val="20"/>
          <w:szCs w:val="20"/>
        </w:rPr>
      </w:pPr>
      <w:r w:rsidRPr="005A27BA">
        <w:rPr>
          <w:rFonts w:ascii="Trebuchet MS" w:hAnsi="Trebuchet MS" w:cs="Trebuchet MS,Bold"/>
          <w:bCs/>
          <w:sz w:val="20"/>
          <w:szCs w:val="20"/>
        </w:rPr>
        <w:t>toate elementele componente ale sistemului vor fi conectate la re</w:t>
      </w:r>
      <w:r w:rsidR="00DB6164">
        <w:rPr>
          <w:rFonts w:ascii="Trebuchet MS" w:hAnsi="Trebuchet MS" w:cs="Trebuchet MS,Bold"/>
          <w:bCs/>
          <w:sz w:val="20"/>
          <w:szCs w:val="20"/>
        </w:rPr>
        <w:t>ț</w:t>
      </w:r>
      <w:r w:rsidRPr="005A27BA">
        <w:rPr>
          <w:rFonts w:ascii="Trebuchet MS" w:hAnsi="Trebuchet MS" w:cs="Trebuchet MS,Bold"/>
          <w:bCs/>
          <w:sz w:val="20"/>
          <w:szCs w:val="20"/>
        </w:rPr>
        <w:t xml:space="preserve">ea </w:t>
      </w:r>
      <w:r w:rsidR="00DB6164">
        <w:rPr>
          <w:rFonts w:ascii="Trebuchet MS" w:hAnsi="Trebuchet MS" w:cs="Trebuchet MS,Bold"/>
          <w:bCs/>
          <w:sz w:val="20"/>
          <w:szCs w:val="20"/>
        </w:rPr>
        <w:t>ș</w:t>
      </w:r>
      <w:r w:rsidRPr="005A27BA">
        <w:rPr>
          <w:rFonts w:ascii="Trebuchet MS" w:hAnsi="Trebuchet MS" w:cs="Trebuchet MS,Bold"/>
          <w:bCs/>
          <w:sz w:val="20"/>
          <w:szCs w:val="20"/>
        </w:rPr>
        <w:t>i vor respecta cerin</w:t>
      </w:r>
      <w:r w:rsidR="00DB6164">
        <w:rPr>
          <w:rFonts w:ascii="Trebuchet MS" w:hAnsi="Trebuchet MS" w:cs="Trebuchet MS,Bold"/>
          <w:bCs/>
          <w:sz w:val="20"/>
          <w:szCs w:val="20"/>
        </w:rPr>
        <w:t>ț</w:t>
      </w:r>
      <w:r w:rsidRPr="005A27BA">
        <w:rPr>
          <w:rFonts w:ascii="Trebuchet MS" w:hAnsi="Trebuchet MS" w:cs="Trebuchet MS,Bold"/>
          <w:bCs/>
          <w:sz w:val="20"/>
          <w:szCs w:val="20"/>
        </w:rPr>
        <w:t>ele operatorului de distribu</w:t>
      </w:r>
      <w:r w:rsidR="00DB6164">
        <w:rPr>
          <w:rFonts w:ascii="Trebuchet MS" w:hAnsi="Trebuchet MS" w:cs="Trebuchet MS,Bold"/>
          <w:bCs/>
          <w:sz w:val="20"/>
          <w:szCs w:val="20"/>
        </w:rPr>
        <w:t>ț</w:t>
      </w:r>
      <w:r w:rsidRPr="005A27BA">
        <w:rPr>
          <w:rFonts w:ascii="Trebuchet MS" w:hAnsi="Trebuchet MS" w:cs="Trebuchet MS,Bold"/>
          <w:bCs/>
          <w:sz w:val="20"/>
          <w:szCs w:val="20"/>
        </w:rPr>
        <w:t>ie</w:t>
      </w:r>
    </w:p>
    <w:p w14:paraId="664405B5" w14:textId="02890100" w:rsidR="00DB6164" w:rsidRPr="00DB6164" w:rsidRDefault="00DB6164" w:rsidP="00DB6164">
      <w:pPr>
        <w:tabs>
          <w:tab w:val="left" w:pos="6030"/>
        </w:tabs>
        <w:spacing w:after="120" w:line="240" w:lineRule="auto"/>
        <w:ind w:left="360"/>
        <w:jc w:val="both"/>
        <w:rPr>
          <w:rFonts w:ascii="Trebuchet MS" w:hAnsi="Trebuchet MS" w:cs="Trebuchet MS,Bold"/>
          <w:bCs/>
          <w:sz w:val="20"/>
          <w:szCs w:val="20"/>
        </w:rPr>
      </w:pPr>
      <w:r>
        <w:rPr>
          <w:rFonts w:ascii="Trebuchet MS" w:hAnsi="Trebuchet MS" w:cs="Trebuchet MS,Bold"/>
          <w:bCs/>
          <w:sz w:val="20"/>
          <w:szCs w:val="20"/>
        </w:rPr>
        <w:t>*Cerința nu se aplică clădirilor rezidențiale unifamiliale izolate</w:t>
      </w:r>
    </w:p>
    <w:p w14:paraId="1AFD2626" w14:textId="5BC60239" w:rsidR="005A27BA" w:rsidRPr="005A27BA" w:rsidRDefault="005A27BA" w:rsidP="00F85A95">
      <w:pPr>
        <w:pStyle w:val="Listparagraf"/>
        <w:numPr>
          <w:ilvl w:val="0"/>
          <w:numId w:val="31"/>
        </w:numPr>
        <w:tabs>
          <w:tab w:val="left" w:pos="6030"/>
        </w:tabs>
        <w:spacing w:after="120" w:line="240" w:lineRule="auto"/>
        <w:contextualSpacing w:val="0"/>
        <w:jc w:val="both"/>
        <w:rPr>
          <w:rFonts w:ascii="Trebuchet MS" w:hAnsi="Trebuchet MS" w:cs="Trebuchet MS,Bold"/>
          <w:bCs/>
          <w:sz w:val="20"/>
          <w:szCs w:val="20"/>
        </w:rPr>
      </w:pPr>
      <w:r w:rsidRPr="005A27BA">
        <w:rPr>
          <w:rFonts w:ascii="Trebuchet MS" w:hAnsi="Trebuchet MS" w:cs="Trebuchet MS,Bold"/>
          <w:bCs/>
          <w:sz w:val="20"/>
          <w:szCs w:val="20"/>
        </w:rPr>
        <w:t>ie</w:t>
      </w:r>
      <w:r w:rsidR="00DB6164">
        <w:rPr>
          <w:rFonts w:ascii="Trebuchet MS" w:hAnsi="Trebuchet MS" w:cs="Trebuchet MS,Bold"/>
          <w:bCs/>
          <w:sz w:val="20"/>
          <w:szCs w:val="20"/>
        </w:rPr>
        <w:t>ș</w:t>
      </w:r>
      <w:r w:rsidRPr="005A27BA">
        <w:rPr>
          <w:rFonts w:ascii="Trebuchet MS" w:hAnsi="Trebuchet MS" w:cs="Trebuchet MS,Bold"/>
          <w:bCs/>
          <w:sz w:val="20"/>
          <w:szCs w:val="20"/>
        </w:rPr>
        <w:t>irea în sistem se va face printr-o protec</w:t>
      </w:r>
      <w:r w:rsidR="00DB6164">
        <w:rPr>
          <w:rFonts w:ascii="Trebuchet MS" w:hAnsi="Trebuchet MS" w:cs="Trebuchet MS,Bold"/>
          <w:bCs/>
          <w:sz w:val="20"/>
          <w:szCs w:val="20"/>
        </w:rPr>
        <w:t>ț</w:t>
      </w:r>
      <w:r w:rsidRPr="005A27BA">
        <w:rPr>
          <w:rFonts w:ascii="Trebuchet MS" w:hAnsi="Trebuchet MS" w:cs="Trebuchet MS,Bold"/>
          <w:bCs/>
          <w:sz w:val="20"/>
          <w:szCs w:val="20"/>
        </w:rPr>
        <w:t>ie bidirec</w:t>
      </w:r>
      <w:r w:rsidR="00DB6164">
        <w:rPr>
          <w:rFonts w:ascii="Trebuchet MS" w:hAnsi="Trebuchet MS" w:cs="Trebuchet MS,Bold"/>
          <w:bCs/>
          <w:sz w:val="20"/>
          <w:szCs w:val="20"/>
        </w:rPr>
        <w:t>ț</w:t>
      </w:r>
      <w:r w:rsidRPr="005A27BA">
        <w:rPr>
          <w:rFonts w:ascii="Trebuchet MS" w:hAnsi="Trebuchet MS" w:cs="Trebuchet MS,Bold"/>
          <w:bCs/>
          <w:sz w:val="20"/>
          <w:szCs w:val="20"/>
        </w:rPr>
        <w:t xml:space="preserve">ională </w:t>
      </w:r>
      <w:r w:rsidR="00DB6164">
        <w:rPr>
          <w:rFonts w:ascii="Trebuchet MS" w:hAnsi="Trebuchet MS" w:cs="Trebuchet MS,Bold"/>
          <w:bCs/>
          <w:sz w:val="20"/>
          <w:szCs w:val="20"/>
        </w:rPr>
        <w:t>ș</w:t>
      </w:r>
      <w:r w:rsidRPr="005A27BA">
        <w:rPr>
          <w:rFonts w:ascii="Trebuchet MS" w:hAnsi="Trebuchet MS" w:cs="Trebuchet MS,Bold"/>
          <w:bCs/>
          <w:sz w:val="20"/>
          <w:szCs w:val="20"/>
        </w:rPr>
        <w:t>i un contor specific în sarcina operatorului de distribu</w:t>
      </w:r>
      <w:r w:rsidR="00DB6164">
        <w:rPr>
          <w:rFonts w:ascii="Trebuchet MS" w:hAnsi="Trebuchet MS" w:cs="Trebuchet MS,Bold"/>
          <w:bCs/>
          <w:sz w:val="20"/>
          <w:szCs w:val="20"/>
        </w:rPr>
        <w:t>ț</w:t>
      </w:r>
      <w:r w:rsidRPr="005A27BA">
        <w:rPr>
          <w:rFonts w:ascii="Trebuchet MS" w:hAnsi="Trebuchet MS" w:cs="Trebuchet MS,Bold"/>
          <w:bCs/>
          <w:sz w:val="20"/>
          <w:szCs w:val="20"/>
        </w:rPr>
        <w:t>ie.</w:t>
      </w:r>
    </w:p>
    <w:p w14:paraId="7CAD4F4D" w14:textId="77777777" w:rsidR="005A27BA" w:rsidRPr="005A27BA" w:rsidRDefault="005A27BA">
      <w:pPr>
        <w:tabs>
          <w:tab w:val="left" w:pos="6030"/>
        </w:tabs>
        <w:spacing w:after="120" w:line="240" w:lineRule="auto"/>
        <w:jc w:val="both"/>
        <w:rPr>
          <w:rFonts w:ascii="Trebuchet MS" w:hAnsi="Trebuchet MS" w:cs="Trebuchet MS,Bold"/>
          <w:bCs/>
          <w:sz w:val="20"/>
          <w:szCs w:val="20"/>
        </w:rPr>
      </w:pPr>
    </w:p>
    <w:p w14:paraId="1FC83276" w14:textId="5D8516B3" w:rsidR="005A27BA" w:rsidRPr="008D2CAC" w:rsidRDefault="005A27BA" w:rsidP="00F85A95">
      <w:pPr>
        <w:pStyle w:val="Titlu1"/>
        <w:numPr>
          <w:ilvl w:val="0"/>
          <w:numId w:val="25"/>
        </w:numPr>
        <w:ind w:left="360"/>
        <w:jc w:val="both"/>
        <w:rPr>
          <w:rFonts w:ascii="Trebuchet MS" w:hAnsi="Trebuchet MS"/>
          <w:b/>
          <w:sz w:val="24"/>
          <w:szCs w:val="24"/>
        </w:rPr>
      </w:pPr>
      <w:r w:rsidRPr="008D2CAC">
        <w:rPr>
          <w:rFonts w:ascii="Trebuchet MS" w:hAnsi="Trebuchet MS"/>
          <w:b/>
          <w:sz w:val="24"/>
          <w:szCs w:val="24"/>
        </w:rPr>
        <w:t>Cerin</w:t>
      </w:r>
      <w:r w:rsidR="00DB6164">
        <w:rPr>
          <w:rFonts w:ascii="Trebuchet MS" w:hAnsi="Trebuchet MS"/>
          <w:b/>
          <w:sz w:val="24"/>
          <w:szCs w:val="24"/>
        </w:rPr>
        <w:t>ț</w:t>
      </w:r>
      <w:r w:rsidRPr="008D2CAC">
        <w:rPr>
          <w:rFonts w:ascii="Trebuchet MS" w:hAnsi="Trebuchet MS"/>
          <w:b/>
          <w:sz w:val="24"/>
          <w:szCs w:val="24"/>
        </w:rPr>
        <w:t>ele tehnice ale modulului de comunica</w:t>
      </w:r>
      <w:r w:rsidR="00C4604B">
        <w:rPr>
          <w:rFonts w:ascii="Trebuchet MS" w:hAnsi="Trebuchet MS"/>
          <w:b/>
          <w:sz w:val="24"/>
          <w:szCs w:val="24"/>
        </w:rPr>
        <w:t>ț</w:t>
      </w:r>
      <w:r w:rsidRPr="008D2CAC">
        <w:rPr>
          <w:rFonts w:ascii="Trebuchet MS" w:hAnsi="Trebuchet MS"/>
          <w:b/>
          <w:sz w:val="24"/>
          <w:szCs w:val="24"/>
        </w:rPr>
        <w:t>ie:</w:t>
      </w:r>
    </w:p>
    <w:p w14:paraId="0FDF617E" w14:textId="051CF034" w:rsidR="005A27BA" w:rsidRPr="005A27BA" w:rsidRDefault="005A27BA" w:rsidP="00F85A95"/>
    <w:tbl>
      <w:tblPr>
        <w:tblStyle w:val="Tabelgril"/>
        <w:tblW w:w="0" w:type="auto"/>
        <w:tblLook w:val="04A0" w:firstRow="1" w:lastRow="0" w:firstColumn="1" w:lastColumn="0" w:noHBand="0" w:noVBand="1"/>
      </w:tblPr>
      <w:tblGrid>
        <w:gridCol w:w="9628"/>
      </w:tblGrid>
      <w:tr w:rsidR="00F0125F" w14:paraId="1A591444" w14:textId="77777777" w:rsidTr="00F0125F">
        <w:tc>
          <w:tcPr>
            <w:tcW w:w="9628" w:type="dxa"/>
          </w:tcPr>
          <w:p w14:paraId="66D60130" w14:textId="77777777" w:rsidR="00F0125F" w:rsidRPr="005A27BA" w:rsidRDefault="00F0125F" w:rsidP="00F0125F">
            <w:pPr>
              <w:pStyle w:val="Listparagraf"/>
              <w:numPr>
                <w:ilvl w:val="0"/>
                <w:numId w:val="32"/>
              </w:numPr>
              <w:tabs>
                <w:tab w:val="left" w:pos="6030"/>
              </w:tabs>
              <w:spacing w:after="120"/>
              <w:contextualSpacing w:val="0"/>
              <w:jc w:val="both"/>
              <w:rPr>
                <w:rFonts w:ascii="Trebuchet MS" w:hAnsi="Trebuchet MS" w:cs="Trebuchet MS,Bold"/>
                <w:bCs/>
                <w:sz w:val="20"/>
                <w:szCs w:val="20"/>
              </w:rPr>
            </w:pPr>
            <w:r w:rsidRPr="00F85A95">
              <w:rPr>
                <w:rFonts w:ascii="Trebuchet MS" w:hAnsi="Trebuchet MS" w:cs="Trebuchet MS,Bold"/>
                <w:b/>
                <w:bCs/>
                <w:sz w:val="20"/>
                <w:szCs w:val="20"/>
              </w:rPr>
              <w:t>protocol:</w:t>
            </w:r>
            <w:r w:rsidRPr="005A27BA">
              <w:rPr>
                <w:rFonts w:ascii="Trebuchet MS" w:hAnsi="Trebuchet MS" w:cs="Trebuchet MS,Bold"/>
                <w:bCs/>
                <w:sz w:val="20"/>
                <w:szCs w:val="20"/>
              </w:rPr>
              <w:t xml:space="preserve"> Mod Bus liber;</w:t>
            </w:r>
          </w:p>
          <w:p w14:paraId="3AF87610" w14:textId="77777777" w:rsidR="00F0125F" w:rsidRPr="005A27BA" w:rsidRDefault="00F0125F" w:rsidP="00F0125F">
            <w:pPr>
              <w:pStyle w:val="Listparagraf"/>
              <w:numPr>
                <w:ilvl w:val="0"/>
                <w:numId w:val="32"/>
              </w:numPr>
              <w:tabs>
                <w:tab w:val="left" w:pos="6030"/>
              </w:tabs>
              <w:spacing w:after="120"/>
              <w:contextualSpacing w:val="0"/>
              <w:jc w:val="both"/>
              <w:rPr>
                <w:rFonts w:ascii="Trebuchet MS" w:hAnsi="Trebuchet MS" w:cs="Trebuchet MS,Bold"/>
                <w:bCs/>
                <w:sz w:val="20"/>
                <w:szCs w:val="20"/>
              </w:rPr>
            </w:pPr>
            <w:r w:rsidRPr="00F85A95">
              <w:rPr>
                <w:rFonts w:ascii="Trebuchet MS" w:hAnsi="Trebuchet MS" w:cs="Trebuchet MS,Bold"/>
                <w:b/>
                <w:bCs/>
                <w:sz w:val="20"/>
                <w:szCs w:val="20"/>
              </w:rPr>
              <w:t>date transmise:</w:t>
            </w:r>
            <w:r w:rsidRPr="005A27BA">
              <w:rPr>
                <w:rFonts w:ascii="Trebuchet MS" w:hAnsi="Trebuchet MS" w:cs="Trebuchet MS,Bold"/>
                <w:bCs/>
                <w:sz w:val="20"/>
                <w:szCs w:val="20"/>
              </w:rPr>
              <w:t xml:space="preserve"> energie zilnică, curent;</w:t>
            </w:r>
          </w:p>
          <w:p w14:paraId="68D625AB" w14:textId="5A760519" w:rsidR="00F0125F" w:rsidRPr="005A27BA" w:rsidRDefault="00F0125F" w:rsidP="00F0125F">
            <w:pPr>
              <w:pStyle w:val="Listparagraf"/>
              <w:numPr>
                <w:ilvl w:val="0"/>
                <w:numId w:val="32"/>
              </w:numPr>
              <w:tabs>
                <w:tab w:val="left" w:pos="6030"/>
              </w:tabs>
              <w:spacing w:after="120"/>
              <w:contextualSpacing w:val="0"/>
              <w:jc w:val="both"/>
              <w:rPr>
                <w:rFonts w:ascii="Trebuchet MS" w:hAnsi="Trebuchet MS" w:cs="Trebuchet MS,Bold"/>
                <w:bCs/>
                <w:sz w:val="20"/>
                <w:szCs w:val="20"/>
              </w:rPr>
            </w:pPr>
            <w:r w:rsidRPr="00F85A95">
              <w:rPr>
                <w:rFonts w:ascii="Trebuchet MS" w:hAnsi="Trebuchet MS" w:cs="Trebuchet MS,Bold"/>
                <w:b/>
                <w:bCs/>
                <w:sz w:val="20"/>
                <w:szCs w:val="20"/>
              </w:rPr>
              <w:t>garan</w:t>
            </w:r>
            <w:r w:rsidR="00DB6164">
              <w:rPr>
                <w:rFonts w:ascii="Trebuchet MS" w:hAnsi="Trebuchet MS" w:cs="Trebuchet MS,Bold"/>
                <w:b/>
                <w:bCs/>
                <w:sz w:val="20"/>
                <w:szCs w:val="20"/>
              </w:rPr>
              <w:t>ț</w:t>
            </w:r>
            <w:r w:rsidRPr="00F85A95">
              <w:rPr>
                <w:rFonts w:ascii="Trebuchet MS" w:hAnsi="Trebuchet MS" w:cs="Trebuchet MS,Bold"/>
                <w:b/>
                <w:bCs/>
                <w:sz w:val="20"/>
                <w:szCs w:val="20"/>
              </w:rPr>
              <w:t>ie:</w:t>
            </w:r>
            <w:r w:rsidRPr="005A27BA">
              <w:rPr>
                <w:rFonts w:ascii="Trebuchet MS" w:hAnsi="Trebuchet MS" w:cs="Trebuchet MS,Bold"/>
                <w:bCs/>
                <w:sz w:val="20"/>
                <w:szCs w:val="20"/>
              </w:rPr>
              <w:t xml:space="preserve"> minimum 5 ani;</w:t>
            </w:r>
          </w:p>
          <w:p w14:paraId="7A6FF380" w14:textId="77777777" w:rsidR="00F0125F" w:rsidRPr="005A27BA" w:rsidRDefault="00F0125F" w:rsidP="00F0125F">
            <w:pPr>
              <w:pStyle w:val="Listparagraf"/>
              <w:numPr>
                <w:ilvl w:val="0"/>
                <w:numId w:val="32"/>
              </w:numPr>
              <w:tabs>
                <w:tab w:val="left" w:pos="6030"/>
              </w:tabs>
              <w:spacing w:after="120"/>
              <w:contextualSpacing w:val="0"/>
              <w:jc w:val="both"/>
              <w:rPr>
                <w:rFonts w:ascii="Trebuchet MS" w:hAnsi="Trebuchet MS" w:cs="Trebuchet MS,Bold"/>
                <w:bCs/>
                <w:sz w:val="20"/>
                <w:szCs w:val="20"/>
              </w:rPr>
            </w:pPr>
            <w:r w:rsidRPr="00F85A95">
              <w:rPr>
                <w:rFonts w:ascii="Trebuchet MS" w:hAnsi="Trebuchet MS" w:cs="Trebuchet MS,Bold"/>
                <w:b/>
                <w:bCs/>
                <w:sz w:val="20"/>
                <w:szCs w:val="20"/>
              </w:rPr>
              <w:t>certificare:</w:t>
            </w:r>
            <w:r w:rsidRPr="005A27BA">
              <w:rPr>
                <w:rFonts w:ascii="Trebuchet MS" w:hAnsi="Trebuchet MS" w:cs="Trebuchet MS,Bold"/>
                <w:bCs/>
                <w:sz w:val="20"/>
                <w:szCs w:val="20"/>
              </w:rPr>
              <w:t xml:space="preserve"> SREN 60950/SREN 62368, SREN 55032;</w:t>
            </w:r>
          </w:p>
          <w:p w14:paraId="33DD624C" w14:textId="768F1803" w:rsidR="00F0125F" w:rsidRPr="005A27BA" w:rsidRDefault="00F0125F" w:rsidP="00F0125F">
            <w:pPr>
              <w:pStyle w:val="Listparagraf"/>
              <w:numPr>
                <w:ilvl w:val="0"/>
                <w:numId w:val="32"/>
              </w:numPr>
              <w:tabs>
                <w:tab w:val="left" w:pos="6030"/>
              </w:tabs>
              <w:spacing w:after="120"/>
              <w:contextualSpacing w:val="0"/>
              <w:jc w:val="both"/>
              <w:rPr>
                <w:rFonts w:ascii="Trebuchet MS" w:hAnsi="Trebuchet MS" w:cs="Trebuchet MS,Bold"/>
                <w:bCs/>
                <w:sz w:val="20"/>
                <w:szCs w:val="20"/>
              </w:rPr>
            </w:pPr>
            <w:r w:rsidRPr="00F85A95">
              <w:rPr>
                <w:rFonts w:ascii="Trebuchet MS" w:hAnsi="Trebuchet MS" w:cs="Trebuchet MS,Bold"/>
                <w:b/>
                <w:bCs/>
                <w:sz w:val="20"/>
                <w:szCs w:val="20"/>
              </w:rPr>
              <w:t>comunica</w:t>
            </w:r>
            <w:r w:rsidR="00DB6164">
              <w:rPr>
                <w:rFonts w:ascii="Trebuchet MS" w:hAnsi="Trebuchet MS" w:cs="Trebuchet MS,Bold"/>
                <w:b/>
                <w:bCs/>
                <w:sz w:val="20"/>
                <w:szCs w:val="20"/>
              </w:rPr>
              <w:t>ț</w:t>
            </w:r>
            <w:r w:rsidRPr="00F85A95">
              <w:rPr>
                <w:rFonts w:ascii="Trebuchet MS" w:hAnsi="Trebuchet MS" w:cs="Trebuchet MS,Bold"/>
                <w:b/>
                <w:bCs/>
                <w:sz w:val="20"/>
                <w:szCs w:val="20"/>
              </w:rPr>
              <w:t>ie:</w:t>
            </w:r>
            <w:r w:rsidRPr="005A27BA">
              <w:rPr>
                <w:rFonts w:ascii="Trebuchet MS" w:hAnsi="Trebuchet MS" w:cs="Trebuchet MS,Bold"/>
                <w:bCs/>
                <w:sz w:val="20"/>
                <w:szCs w:val="20"/>
              </w:rPr>
              <w:t xml:space="preserve"> re</w:t>
            </w:r>
            <w:r w:rsidR="00DB6164">
              <w:rPr>
                <w:rFonts w:ascii="Trebuchet MS" w:hAnsi="Trebuchet MS" w:cs="Trebuchet MS,Bold"/>
                <w:bCs/>
                <w:sz w:val="20"/>
                <w:szCs w:val="20"/>
              </w:rPr>
              <w:t>ț</w:t>
            </w:r>
            <w:r w:rsidRPr="005A27BA">
              <w:rPr>
                <w:rFonts w:ascii="Trebuchet MS" w:hAnsi="Trebuchet MS" w:cs="Trebuchet MS,Bold"/>
                <w:bCs/>
                <w:sz w:val="20"/>
                <w:szCs w:val="20"/>
              </w:rPr>
              <w:t>ea mobilă (inclusiv abonament SIM)/WAN/LAN;</w:t>
            </w:r>
          </w:p>
          <w:p w14:paraId="4F10CD8F" w14:textId="77777777" w:rsidR="00F0125F" w:rsidRPr="005A27BA" w:rsidRDefault="00F0125F" w:rsidP="00F0125F">
            <w:pPr>
              <w:pStyle w:val="Listparagraf"/>
              <w:numPr>
                <w:ilvl w:val="0"/>
                <w:numId w:val="32"/>
              </w:numPr>
              <w:tabs>
                <w:tab w:val="left" w:pos="6030"/>
              </w:tabs>
              <w:spacing w:after="120"/>
              <w:contextualSpacing w:val="0"/>
              <w:jc w:val="both"/>
              <w:rPr>
                <w:rFonts w:ascii="Trebuchet MS" w:hAnsi="Trebuchet MS" w:cs="Trebuchet MS,Bold"/>
                <w:bCs/>
                <w:sz w:val="20"/>
                <w:szCs w:val="20"/>
              </w:rPr>
            </w:pPr>
            <w:r w:rsidRPr="00F85A95">
              <w:rPr>
                <w:rFonts w:ascii="Trebuchet MS" w:hAnsi="Trebuchet MS" w:cs="Trebuchet MS,Bold"/>
                <w:b/>
                <w:bCs/>
                <w:sz w:val="20"/>
                <w:szCs w:val="20"/>
              </w:rPr>
              <w:t>memorie:</w:t>
            </w:r>
            <w:r w:rsidRPr="005A27BA">
              <w:rPr>
                <w:rFonts w:ascii="Trebuchet MS" w:hAnsi="Trebuchet MS" w:cs="Trebuchet MS,Bold"/>
                <w:bCs/>
                <w:sz w:val="20"/>
                <w:szCs w:val="20"/>
              </w:rPr>
              <w:t xml:space="preserve"> capacitate de stocare compatibilă cu volumul datelor înregistrate;</w:t>
            </w:r>
          </w:p>
          <w:p w14:paraId="52AAB985" w14:textId="0A17F9EF" w:rsidR="00F0125F" w:rsidRPr="005A27BA" w:rsidRDefault="00F0125F" w:rsidP="00F0125F">
            <w:pPr>
              <w:pStyle w:val="Listparagraf"/>
              <w:numPr>
                <w:ilvl w:val="0"/>
                <w:numId w:val="32"/>
              </w:numPr>
              <w:tabs>
                <w:tab w:val="left" w:pos="6030"/>
              </w:tabs>
              <w:spacing w:after="120"/>
              <w:contextualSpacing w:val="0"/>
              <w:jc w:val="both"/>
              <w:rPr>
                <w:rFonts w:ascii="Trebuchet MS" w:hAnsi="Trebuchet MS" w:cs="Trebuchet MS,Bold"/>
                <w:bCs/>
                <w:sz w:val="20"/>
                <w:szCs w:val="20"/>
              </w:rPr>
            </w:pPr>
            <w:r w:rsidRPr="00F85A95">
              <w:rPr>
                <w:rFonts w:ascii="Trebuchet MS" w:hAnsi="Trebuchet MS" w:cs="Trebuchet MS,Bold"/>
                <w:b/>
                <w:bCs/>
                <w:sz w:val="20"/>
                <w:szCs w:val="20"/>
              </w:rPr>
              <w:t>conexiune:</w:t>
            </w:r>
            <w:r w:rsidRPr="005A27BA">
              <w:rPr>
                <w:rFonts w:ascii="Trebuchet MS" w:hAnsi="Trebuchet MS" w:cs="Trebuchet MS,Bold"/>
                <w:bCs/>
                <w:sz w:val="20"/>
                <w:szCs w:val="20"/>
              </w:rPr>
              <w:t xml:space="preserve"> radio sau descărcare directă în caz de inaccesibilitate re</w:t>
            </w:r>
            <w:r w:rsidR="00DB6164">
              <w:rPr>
                <w:rFonts w:ascii="Trebuchet MS" w:hAnsi="Trebuchet MS" w:cs="Trebuchet MS,Bold"/>
                <w:bCs/>
                <w:sz w:val="20"/>
                <w:szCs w:val="20"/>
              </w:rPr>
              <w:t>ț</w:t>
            </w:r>
            <w:r w:rsidRPr="005A27BA">
              <w:rPr>
                <w:rFonts w:ascii="Trebuchet MS" w:hAnsi="Trebuchet MS" w:cs="Trebuchet MS,Bold"/>
                <w:bCs/>
                <w:sz w:val="20"/>
                <w:szCs w:val="20"/>
              </w:rPr>
              <w:t>ea mobilă/WAN/LAN;</w:t>
            </w:r>
          </w:p>
          <w:p w14:paraId="7A9C0399" w14:textId="286F6AFA" w:rsidR="00F0125F" w:rsidRPr="005A27BA" w:rsidRDefault="00F0125F" w:rsidP="00F0125F">
            <w:pPr>
              <w:pStyle w:val="Listparagraf"/>
              <w:numPr>
                <w:ilvl w:val="0"/>
                <w:numId w:val="32"/>
              </w:numPr>
              <w:tabs>
                <w:tab w:val="left" w:pos="6030"/>
              </w:tabs>
              <w:spacing w:after="120"/>
              <w:contextualSpacing w:val="0"/>
              <w:jc w:val="both"/>
              <w:rPr>
                <w:rFonts w:ascii="Trebuchet MS" w:hAnsi="Trebuchet MS" w:cs="Trebuchet MS,Bold"/>
                <w:bCs/>
                <w:sz w:val="20"/>
                <w:szCs w:val="20"/>
              </w:rPr>
            </w:pPr>
            <w:r w:rsidRPr="00F85A95">
              <w:rPr>
                <w:rFonts w:ascii="Trebuchet MS" w:hAnsi="Trebuchet MS" w:cs="Trebuchet MS,Bold"/>
                <w:b/>
                <w:bCs/>
                <w:sz w:val="20"/>
                <w:szCs w:val="20"/>
              </w:rPr>
              <w:t>management SIM:</w:t>
            </w:r>
            <w:r w:rsidRPr="005A27BA">
              <w:rPr>
                <w:rFonts w:ascii="Trebuchet MS" w:hAnsi="Trebuchet MS" w:cs="Trebuchet MS,Bold"/>
                <w:bCs/>
                <w:sz w:val="20"/>
                <w:szCs w:val="20"/>
              </w:rPr>
              <w:t xml:space="preserve"> resetare de la distan</w:t>
            </w:r>
            <w:r w:rsidR="00DB6164">
              <w:rPr>
                <w:rFonts w:ascii="Trebuchet MS" w:hAnsi="Trebuchet MS" w:cs="Trebuchet MS,Bold"/>
                <w:bCs/>
                <w:sz w:val="20"/>
                <w:szCs w:val="20"/>
              </w:rPr>
              <w:t>ț</w:t>
            </w:r>
            <w:r w:rsidRPr="005A27BA">
              <w:rPr>
                <w:rFonts w:ascii="Trebuchet MS" w:hAnsi="Trebuchet MS" w:cs="Trebuchet MS,Bold"/>
                <w:bCs/>
                <w:sz w:val="20"/>
                <w:szCs w:val="20"/>
              </w:rPr>
              <w:t>ă în caz de deficien</w:t>
            </w:r>
            <w:r w:rsidR="00DB6164">
              <w:rPr>
                <w:rFonts w:ascii="Trebuchet MS" w:hAnsi="Trebuchet MS" w:cs="Trebuchet MS,Bold"/>
                <w:bCs/>
                <w:sz w:val="20"/>
                <w:szCs w:val="20"/>
              </w:rPr>
              <w:t>ț</w:t>
            </w:r>
            <w:r w:rsidRPr="005A27BA">
              <w:rPr>
                <w:rFonts w:ascii="Trebuchet MS" w:hAnsi="Trebuchet MS" w:cs="Trebuchet MS,Bold"/>
                <w:bCs/>
                <w:sz w:val="20"/>
                <w:szCs w:val="20"/>
              </w:rPr>
              <w:t>ă de comunica</w:t>
            </w:r>
            <w:r w:rsidR="00DB6164">
              <w:rPr>
                <w:rFonts w:ascii="Trebuchet MS" w:hAnsi="Trebuchet MS" w:cs="Trebuchet MS,Bold"/>
                <w:bCs/>
                <w:sz w:val="20"/>
                <w:szCs w:val="20"/>
              </w:rPr>
              <w:t>ț</w:t>
            </w:r>
            <w:r w:rsidRPr="005A27BA">
              <w:rPr>
                <w:rFonts w:ascii="Trebuchet MS" w:hAnsi="Trebuchet MS" w:cs="Trebuchet MS,Bold"/>
                <w:bCs/>
                <w:sz w:val="20"/>
                <w:szCs w:val="20"/>
              </w:rPr>
              <w:t>ie;</w:t>
            </w:r>
          </w:p>
          <w:p w14:paraId="3F207BE1" w14:textId="0E52EE46" w:rsidR="00F0125F" w:rsidRDefault="00F0125F" w:rsidP="00F0125F">
            <w:pPr>
              <w:pStyle w:val="Listparagraf"/>
              <w:numPr>
                <w:ilvl w:val="0"/>
                <w:numId w:val="32"/>
              </w:numPr>
              <w:tabs>
                <w:tab w:val="left" w:pos="6030"/>
              </w:tabs>
              <w:spacing w:after="120"/>
              <w:contextualSpacing w:val="0"/>
              <w:jc w:val="both"/>
              <w:rPr>
                <w:rFonts w:ascii="Trebuchet MS" w:hAnsi="Trebuchet MS" w:cs="Trebuchet MS,Bold"/>
                <w:bCs/>
                <w:sz w:val="20"/>
                <w:szCs w:val="20"/>
              </w:rPr>
            </w:pPr>
            <w:r w:rsidRPr="00F85A95">
              <w:rPr>
                <w:rFonts w:ascii="Trebuchet MS" w:hAnsi="Trebuchet MS" w:cs="Trebuchet MS,Bold"/>
                <w:b/>
                <w:bCs/>
                <w:sz w:val="20"/>
                <w:szCs w:val="20"/>
              </w:rPr>
              <w:t>management SMS:</w:t>
            </w:r>
            <w:r w:rsidRPr="005A27BA">
              <w:rPr>
                <w:rFonts w:ascii="Trebuchet MS" w:hAnsi="Trebuchet MS" w:cs="Trebuchet MS,Bold"/>
                <w:bCs/>
                <w:sz w:val="20"/>
                <w:szCs w:val="20"/>
              </w:rPr>
              <w:t xml:space="preserve"> platforma de resetare </w:t>
            </w:r>
            <w:r w:rsidR="00DB6164">
              <w:rPr>
                <w:rFonts w:ascii="Trebuchet MS" w:hAnsi="Trebuchet MS" w:cs="Trebuchet MS,Bold"/>
                <w:bCs/>
                <w:sz w:val="20"/>
                <w:szCs w:val="20"/>
              </w:rPr>
              <w:t>ș</w:t>
            </w:r>
            <w:r w:rsidRPr="005A27BA">
              <w:rPr>
                <w:rFonts w:ascii="Trebuchet MS" w:hAnsi="Trebuchet MS" w:cs="Trebuchet MS,Bold"/>
                <w:bCs/>
                <w:sz w:val="20"/>
                <w:szCs w:val="20"/>
              </w:rPr>
              <w:t>i de status sistem;</w:t>
            </w:r>
          </w:p>
          <w:p w14:paraId="3E4FE6E1" w14:textId="07EA0665" w:rsidR="00F0125F" w:rsidRDefault="00F0125F" w:rsidP="00F85A95">
            <w:pPr>
              <w:pStyle w:val="Listparagraf"/>
              <w:numPr>
                <w:ilvl w:val="0"/>
                <w:numId w:val="32"/>
              </w:numPr>
              <w:tabs>
                <w:tab w:val="left" w:pos="6030"/>
              </w:tabs>
              <w:spacing w:after="120"/>
              <w:contextualSpacing w:val="0"/>
              <w:jc w:val="both"/>
              <w:rPr>
                <w:rFonts w:ascii="Trebuchet MS" w:hAnsi="Trebuchet MS" w:cs="Trebuchet MS,Bold"/>
                <w:bCs/>
                <w:sz w:val="20"/>
                <w:szCs w:val="20"/>
              </w:rPr>
            </w:pPr>
            <w:r w:rsidRPr="00F85A95">
              <w:rPr>
                <w:rFonts w:ascii="Trebuchet MS" w:hAnsi="Trebuchet MS" w:cs="Trebuchet MS,Bold"/>
                <w:b/>
                <w:bCs/>
                <w:sz w:val="20"/>
                <w:szCs w:val="20"/>
              </w:rPr>
              <w:t>interval de temperatură func</w:t>
            </w:r>
            <w:r w:rsidR="00DB6164">
              <w:rPr>
                <w:rFonts w:ascii="Trebuchet MS" w:hAnsi="Trebuchet MS" w:cs="Trebuchet MS,Bold"/>
                <w:b/>
                <w:bCs/>
                <w:sz w:val="20"/>
                <w:szCs w:val="20"/>
              </w:rPr>
              <w:t>ț</w:t>
            </w:r>
            <w:r w:rsidRPr="00F85A95">
              <w:rPr>
                <w:rFonts w:ascii="Trebuchet MS" w:hAnsi="Trebuchet MS" w:cs="Trebuchet MS,Bold"/>
                <w:b/>
                <w:bCs/>
                <w:sz w:val="20"/>
                <w:szCs w:val="20"/>
              </w:rPr>
              <w:t>ionare:</w:t>
            </w:r>
            <w:r w:rsidRPr="005A27BA">
              <w:rPr>
                <w:rFonts w:ascii="Trebuchet MS" w:hAnsi="Trebuchet MS" w:cs="Trebuchet MS,Bold"/>
                <w:bCs/>
                <w:sz w:val="20"/>
                <w:szCs w:val="20"/>
              </w:rPr>
              <w:t xml:space="preserve"> -20°C - +55°C.</w:t>
            </w:r>
          </w:p>
        </w:tc>
      </w:tr>
    </w:tbl>
    <w:p w14:paraId="688AB1F1" w14:textId="76535B60" w:rsidR="005A27BA" w:rsidRPr="005A27BA" w:rsidRDefault="005A27BA" w:rsidP="00F85A95">
      <w:pPr>
        <w:tabs>
          <w:tab w:val="left" w:pos="6030"/>
        </w:tabs>
        <w:spacing w:before="120" w:after="120" w:line="240" w:lineRule="auto"/>
        <w:jc w:val="both"/>
        <w:rPr>
          <w:rFonts w:ascii="Trebuchet MS" w:hAnsi="Trebuchet MS" w:cs="Trebuchet MS,Bold"/>
          <w:bCs/>
          <w:sz w:val="20"/>
          <w:szCs w:val="20"/>
        </w:rPr>
      </w:pPr>
      <w:r w:rsidRPr="005A27BA">
        <w:rPr>
          <w:rFonts w:ascii="Trebuchet MS" w:hAnsi="Trebuchet MS" w:cs="Trebuchet MS,Bold"/>
          <w:bCs/>
          <w:sz w:val="20"/>
          <w:szCs w:val="20"/>
        </w:rPr>
        <w:t>Modulul de comunica</w:t>
      </w:r>
      <w:r w:rsidR="00DB6164">
        <w:rPr>
          <w:rFonts w:ascii="Trebuchet MS" w:hAnsi="Trebuchet MS" w:cs="Trebuchet MS,Bold"/>
          <w:bCs/>
          <w:sz w:val="20"/>
          <w:szCs w:val="20"/>
        </w:rPr>
        <w:t>ț</w:t>
      </w:r>
      <w:r w:rsidRPr="005A27BA">
        <w:rPr>
          <w:rFonts w:ascii="Trebuchet MS" w:hAnsi="Trebuchet MS" w:cs="Trebuchet MS,Bold"/>
          <w:bCs/>
          <w:sz w:val="20"/>
          <w:szCs w:val="20"/>
        </w:rPr>
        <w:t>ie va fi capabil să stocheze date pentru o perioadă de minimum 1 an.</w:t>
      </w:r>
    </w:p>
    <w:p w14:paraId="2BD95B3F" w14:textId="766111AA" w:rsidR="005A27BA" w:rsidRPr="005A27BA" w:rsidRDefault="005A27BA">
      <w:pPr>
        <w:tabs>
          <w:tab w:val="left" w:pos="6030"/>
        </w:tabs>
        <w:spacing w:after="120" w:line="240" w:lineRule="auto"/>
        <w:jc w:val="both"/>
        <w:rPr>
          <w:rFonts w:ascii="Trebuchet MS" w:hAnsi="Trebuchet MS" w:cs="Trebuchet MS,Bold"/>
          <w:bCs/>
          <w:sz w:val="20"/>
          <w:szCs w:val="20"/>
        </w:rPr>
      </w:pPr>
      <w:r w:rsidRPr="005A27BA">
        <w:rPr>
          <w:rFonts w:ascii="Trebuchet MS" w:hAnsi="Trebuchet MS" w:cs="Trebuchet MS,Bold"/>
          <w:bCs/>
          <w:sz w:val="20"/>
          <w:szCs w:val="20"/>
        </w:rPr>
        <w:t xml:space="preserve">Modulul trebuie să fie prevăzut </w:t>
      </w:r>
      <w:r w:rsidR="00DB6164">
        <w:rPr>
          <w:rFonts w:ascii="Trebuchet MS" w:hAnsi="Trebuchet MS" w:cs="Trebuchet MS,Bold"/>
          <w:bCs/>
          <w:sz w:val="20"/>
          <w:szCs w:val="20"/>
        </w:rPr>
        <w:t>ș</w:t>
      </w:r>
      <w:r w:rsidRPr="005A27BA">
        <w:rPr>
          <w:rFonts w:ascii="Trebuchet MS" w:hAnsi="Trebuchet MS" w:cs="Trebuchet MS,Bold"/>
          <w:bCs/>
          <w:sz w:val="20"/>
          <w:szCs w:val="20"/>
        </w:rPr>
        <w:t>i cu porturi de descărcare prin unde radio sau manual.</w:t>
      </w:r>
    </w:p>
    <w:p w14:paraId="36D6607F" w14:textId="29D79E79" w:rsidR="005A27BA" w:rsidRDefault="005A27BA">
      <w:pPr>
        <w:tabs>
          <w:tab w:val="left" w:pos="6030"/>
        </w:tabs>
        <w:spacing w:after="120" w:line="240" w:lineRule="auto"/>
        <w:jc w:val="both"/>
        <w:rPr>
          <w:rFonts w:ascii="Trebuchet MS" w:hAnsi="Trebuchet MS" w:cs="Trebuchet MS,Bold"/>
          <w:bCs/>
          <w:sz w:val="20"/>
          <w:szCs w:val="20"/>
        </w:rPr>
      </w:pPr>
      <w:r w:rsidRPr="005A27BA">
        <w:rPr>
          <w:rFonts w:ascii="Trebuchet MS" w:hAnsi="Trebuchet MS" w:cs="Trebuchet MS,Bold"/>
          <w:bCs/>
          <w:sz w:val="20"/>
          <w:szCs w:val="20"/>
        </w:rPr>
        <w:t>Modulul de comunica</w:t>
      </w:r>
      <w:r w:rsidR="00DB6164">
        <w:rPr>
          <w:rFonts w:ascii="Trebuchet MS" w:hAnsi="Trebuchet MS" w:cs="Trebuchet MS,Bold"/>
          <w:bCs/>
          <w:sz w:val="20"/>
          <w:szCs w:val="20"/>
        </w:rPr>
        <w:t>ț</w:t>
      </w:r>
      <w:r w:rsidRPr="005A27BA">
        <w:rPr>
          <w:rFonts w:ascii="Trebuchet MS" w:hAnsi="Trebuchet MS" w:cs="Trebuchet MS,Bold"/>
          <w:bCs/>
          <w:sz w:val="20"/>
          <w:szCs w:val="20"/>
        </w:rPr>
        <w:t>ie trebuie să fie compatibil cu orice sistem de management liber care va prelua datele transmise via un procesator de date de tip API, identificând datele după un serial din teren către o bază de date ce permite un număr ridicat de opera</w:t>
      </w:r>
      <w:r w:rsidR="00DB6164">
        <w:rPr>
          <w:rFonts w:ascii="Trebuchet MS" w:hAnsi="Trebuchet MS" w:cs="Trebuchet MS,Bold"/>
          <w:bCs/>
          <w:sz w:val="20"/>
          <w:szCs w:val="20"/>
        </w:rPr>
        <w:t>ț</w:t>
      </w:r>
      <w:r w:rsidRPr="005A27BA">
        <w:rPr>
          <w:rFonts w:ascii="Trebuchet MS" w:hAnsi="Trebuchet MS" w:cs="Trebuchet MS,Bold"/>
          <w:bCs/>
          <w:sz w:val="20"/>
          <w:szCs w:val="20"/>
        </w:rPr>
        <w:t>iuni de interogare pe secundă pentru a face fa</w:t>
      </w:r>
      <w:r w:rsidR="00DB6164">
        <w:rPr>
          <w:rFonts w:ascii="Trebuchet MS" w:hAnsi="Trebuchet MS" w:cs="Trebuchet MS,Bold"/>
          <w:bCs/>
          <w:sz w:val="20"/>
          <w:szCs w:val="20"/>
        </w:rPr>
        <w:t>ț</w:t>
      </w:r>
      <w:r w:rsidRPr="005A27BA">
        <w:rPr>
          <w:rFonts w:ascii="Trebuchet MS" w:hAnsi="Trebuchet MS" w:cs="Trebuchet MS,Bold"/>
          <w:bCs/>
          <w:sz w:val="20"/>
          <w:szCs w:val="20"/>
        </w:rPr>
        <w:t>ă cerin</w:t>
      </w:r>
      <w:r w:rsidR="00DB6164">
        <w:rPr>
          <w:rFonts w:ascii="Trebuchet MS" w:hAnsi="Trebuchet MS" w:cs="Trebuchet MS,Bold"/>
          <w:bCs/>
          <w:sz w:val="20"/>
          <w:szCs w:val="20"/>
        </w:rPr>
        <w:t>ț</w:t>
      </w:r>
      <w:r w:rsidRPr="005A27BA">
        <w:rPr>
          <w:rFonts w:ascii="Trebuchet MS" w:hAnsi="Trebuchet MS" w:cs="Trebuchet MS,Bold"/>
          <w:bCs/>
          <w:sz w:val="20"/>
          <w:szCs w:val="20"/>
        </w:rPr>
        <w:t xml:space="preserve">elor de raportare automată </w:t>
      </w:r>
      <w:r w:rsidR="00DB6164">
        <w:rPr>
          <w:rFonts w:ascii="Trebuchet MS" w:hAnsi="Trebuchet MS" w:cs="Trebuchet MS,Bold"/>
          <w:bCs/>
          <w:sz w:val="20"/>
          <w:szCs w:val="20"/>
        </w:rPr>
        <w:t>ș</w:t>
      </w:r>
      <w:r w:rsidRPr="005A27BA">
        <w:rPr>
          <w:rFonts w:ascii="Trebuchet MS" w:hAnsi="Trebuchet MS" w:cs="Trebuchet MS,Bold"/>
          <w:bCs/>
          <w:sz w:val="20"/>
          <w:szCs w:val="20"/>
        </w:rPr>
        <w:t>i manuală.</w:t>
      </w:r>
    </w:p>
    <w:p w14:paraId="24EE1F07" w14:textId="1229D3AF" w:rsidR="005A27BA" w:rsidRDefault="005A27BA">
      <w:pPr>
        <w:tabs>
          <w:tab w:val="left" w:pos="6030"/>
        </w:tabs>
        <w:spacing w:after="120" w:line="240" w:lineRule="auto"/>
        <w:jc w:val="both"/>
        <w:rPr>
          <w:rFonts w:ascii="Trebuchet MS" w:hAnsi="Trebuchet MS" w:cs="Trebuchet MS,Bold"/>
          <w:bCs/>
          <w:sz w:val="20"/>
          <w:szCs w:val="20"/>
        </w:rPr>
      </w:pPr>
    </w:p>
    <w:p w14:paraId="69AA99D1" w14:textId="77777777" w:rsidR="000F1EC1" w:rsidRPr="00767600" w:rsidRDefault="000F1EC1">
      <w:pPr>
        <w:tabs>
          <w:tab w:val="left" w:pos="6030"/>
        </w:tabs>
        <w:spacing w:after="120" w:line="240" w:lineRule="auto"/>
        <w:jc w:val="both"/>
        <w:rPr>
          <w:rFonts w:ascii="Trebuchet MS" w:hAnsi="Trebuchet MS" w:cs="Trebuchet MS,Bold"/>
          <w:bCs/>
          <w:sz w:val="18"/>
          <w:szCs w:val="20"/>
        </w:rPr>
      </w:pPr>
    </w:p>
    <w:p w14:paraId="59D9C365" w14:textId="77777777" w:rsidR="000F1EC1" w:rsidRPr="00767600" w:rsidRDefault="000F1EC1">
      <w:pPr>
        <w:tabs>
          <w:tab w:val="left" w:pos="6030"/>
        </w:tabs>
        <w:spacing w:after="120"/>
        <w:jc w:val="both"/>
        <w:rPr>
          <w:rFonts w:ascii="Trebuchet MS" w:hAnsi="Trebuchet MS" w:cs="Trebuchet MS,Bold"/>
          <w:b/>
          <w:bCs/>
          <w:szCs w:val="20"/>
        </w:rPr>
      </w:pPr>
      <w:r w:rsidRPr="00767600">
        <w:rPr>
          <w:rFonts w:ascii="Trebuchet MS" w:hAnsi="Trebuchet MS" w:cs="Trebuchet MS,Bold"/>
          <w:b/>
          <w:bCs/>
          <w:szCs w:val="20"/>
        </w:rPr>
        <w:t>Important!</w:t>
      </w:r>
    </w:p>
    <w:tbl>
      <w:tblPr>
        <w:tblStyle w:val="Tabelgril"/>
        <w:tblW w:w="0" w:type="auto"/>
        <w:tblLook w:val="04A0" w:firstRow="1" w:lastRow="0" w:firstColumn="1" w:lastColumn="0" w:noHBand="0" w:noVBand="1"/>
      </w:tblPr>
      <w:tblGrid>
        <w:gridCol w:w="9628"/>
      </w:tblGrid>
      <w:tr w:rsidR="00821997" w:rsidRPr="00767600" w14:paraId="61739146" w14:textId="77777777" w:rsidTr="00821997">
        <w:tc>
          <w:tcPr>
            <w:tcW w:w="9628" w:type="dxa"/>
          </w:tcPr>
          <w:p w14:paraId="3CD5643F" w14:textId="763D6869" w:rsidR="00821997" w:rsidRPr="00767600" w:rsidRDefault="00821997">
            <w:pPr>
              <w:tabs>
                <w:tab w:val="left" w:pos="6030"/>
              </w:tabs>
              <w:spacing w:after="120"/>
              <w:jc w:val="both"/>
              <w:rPr>
                <w:rFonts w:ascii="Trebuchet MS" w:hAnsi="Trebuchet MS" w:cs="Trebuchet MS,Bold"/>
                <w:b/>
                <w:bCs/>
                <w:color w:val="FF0000"/>
                <w:szCs w:val="20"/>
              </w:rPr>
            </w:pPr>
            <w:r w:rsidRPr="00767600">
              <w:rPr>
                <w:rFonts w:ascii="Trebuchet MS" w:hAnsi="Trebuchet MS" w:cs="Trebuchet MS,Bold"/>
                <w:b/>
                <w:bCs/>
                <w:color w:val="FF0000"/>
                <w:szCs w:val="20"/>
              </w:rPr>
              <w:t>Componentele sistemului fotovoltaic cu cerin</w:t>
            </w:r>
            <w:r w:rsidR="00DB6164">
              <w:rPr>
                <w:rFonts w:ascii="Trebuchet MS" w:hAnsi="Trebuchet MS" w:cs="Trebuchet MS,Bold"/>
                <w:b/>
                <w:bCs/>
                <w:color w:val="FF0000"/>
                <w:szCs w:val="20"/>
              </w:rPr>
              <w:t>ț</w:t>
            </w:r>
            <w:r w:rsidRPr="00767600">
              <w:rPr>
                <w:rFonts w:ascii="Trebuchet MS" w:hAnsi="Trebuchet MS" w:cs="Trebuchet MS,Bold"/>
                <w:b/>
                <w:bCs/>
                <w:color w:val="FF0000"/>
                <w:szCs w:val="20"/>
              </w:rPr>
              <w:t xml:space="preserve">e tehnice superioare celor prezentate </w:t>
            </w:r>
            <w:r w:rsidR="00C4604B">
              <w:rPr>
                <w:rFonts w:ascii="Trebuchet MS" w:hAnsi="Trebuchet MS" w:cs="Trebuchet MS,Bold"/>
                <w:b/>
                <w:bCs/>
                <w:color w:val="FF0000"/>
                <w:szCs w:val="20"/>
              </w:rPr>
              <w:t>î</w:t>
            </w:r>
            <w:r w:rsidRPr="00767600">
              <w:rPr>
                <w:rFonts w:ascii="Trebuchet MS" w:hAnsi="Trebuchet MS" w:cs="Trebuchet MS,Bold"/>
                <w:b/>
                <w:bCs/>
                <w:color w:val="FF0000"/>
                <w:szCs w:val="20"/>
              </w:rPr>
              <w:t>n aceast</w:t>
            </w:r>
            <w:r w:rsidR="00D9141E">
              <w:rPr>
                <w:rFonts w:ascii="Trebuchet MS" w:hAnsi="Trebuchet MS" w:cs="Trebuchet MS,Bold"/>
                <w:b/>
                <w:bCs/>
                <w:color w:val="FF0000"/>
                <w:szCs w:val="20"/>
              </w:rPr>
              <w:t>ă</w:t>
            </w:r>
            <w:r w:rsidRPr="00767600">
              <w:rPr>
                <w:rFonts w:ascii="Trebuchet MS" w:hAnsi="Trebuchet MS" w:cs="Trebuchet MS,Bold"/>
                <w:b/>
                <w:bCs/>
                <w:color w:val="FF0000"/>
                <w:szCs w:val="20"/>
              </w:rPr>
              <w:t xml:space="preserve"> anexă sunt considerate conforme și respectă prevederile programului.</w:t>
            </w:r>
          </w:p>
        </w:tc>
      </w:tr>
    </w:tbl>
    <w:p w14:paraId="65FCFB02" w14:textId="77777777" w:rsidR="00821997" w:rsidRPr="00767600" w:rsidRDefault="00821997">
      <w:pPr>
        <w:tabs>
          <w:tab w:val="left" w:pos="6030"/>
        </w:tabs>
        <w:spacing w:after="120" w:line="240" w:lineRule="auto"/>
        <w:jc w:val="both"/>
        <w:rPr>
          <w:rFonts w:ascii="Trebuchet MS" w:hAnsi="Trebuchet MS" w:cs="Trebuchet MS,Bold"/>
          <w:bCs/>
          <w:sz w:val="18"/>
          <w:szCs w:val="20"/>
        </w:rPr>
      </w:pPr>
    </w:p>
    <w:sectPr w:rsidR="00821997" w:rsidRPr="00767600" w:rsidSect="00A5354F">
      <w:headerReference w:type="default" r:id="rId8"/>
      <w:footerReference w:type="default" r:id="rId9"/>
      <w:pgSz w:w="11906" w:h="16838"/>
      <w:pgMar w:top="964" w:right="1134" w:bottom="96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DF9FCC7" w14:textId="77777777" w:rsidR="008E72F1" w:rsidRDefault="008E72F1" w:rsidP="00BB138A">
      <w:pPr>
        <w:spacing w:after="0" w:line="240" w:lineRule="auto"/>
      </w:pPr>
      <w:r>
        <w:separator/>
      </w:r>
    </w:p>
  </w:endnote>
  <w:endnote w:type="continuationSeparator" w:id="0">
    <w:p w14:paraId="52A86ED0" w14:textId="77777777" w:rsidR="008E72F1" w:rsidRDefault="008E72F1" w:rsidP="00BB138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rebuchet MS">
    <w:panose1 w:val="020B0603020202020204"/>
    <w:charset w:val="EE"/>
    <w:family w:val="swiss"/>
    <w:pitch w:val="variable"/>
    <w:sig w:usb0="00000687" w:usb1="00000000" w:usb2="00000000" w:usb3="00000000" w:csb0="0000009F" w:csb1="00000000"/>
  </w:font>
  <w:font w:name="Calibri">
    <w:panose1 w:val="020F0502020204030204"/>
    <w:charset w:val="EE"/>
    <w:family w:val="swiss"/>
    <w:pitch w:val="variable"/>
    <w:sig w:usb0="E4002EFF" w:usb1="C000247B" w:usb2="00000009" w:usb3="00000000" w:csb0="000001FF" w:csb1="00000000"/>
  </w:font>
  <w:font w:name="Trebuchet MS,Bold">
    <w:altName w:val="Trebuchet MS"/>
    <w:panose1 w:val="00000000000000000000"/>
    <w:charset w:val="00"/>
    <w:family w:val="swiss"/>
    <w:notTrueType/>
    <w:pitch w:val="default"/>
    <w:sig w:usb0="00000003" w:usb1="08070000" w:usb2="00000010" w:usb3="00000000" w:csb0="00020001"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661841407"/>
      <w:docPartObj>
        <w:docPartGallery w:val="Page Numbers (Bottom of Page)"/>
        <w:docPartUnique/>
      </w:docPartObj>
    </w:sdtPr>
    <w:sdtEndPr>
      <w:rPr>
        <w:noProof/>
      </w:rPr>
    </w:sdtEndPr>
    <w:sdtContent>
      <w:p w14:paraId="0BC31D7D" w14:textId="0A328088" w:rsidR="0059406D" w:rsidRDefault="0059406D">
        <w:pPr>
          <w:pStyle w:val="Subsol"/>
          <w:jc w:val="right"/>
        </w:pPr>
        <w:r>
          <w:fldChar w:fldCharType="begin"/>
        </w:r>
        <w:r>
          <w:instrText xml:space="preserve"> PAGE   \* MERGEFORMAT </w:instrText>
        </w:r>
        <w:r>
          <w:fldChar w:fldCharType="separate"/>
        </w:r>
        <w:r>
          <w:rPr>
            <w:noProof/>
          </w:rPr>
          <w:t>2</w:t>
        </w:r>
        <w:r>
          <w:rPr>
            <w:noProof/>
          </w:rPr>
          <w:fldChar w:fldCharType="end"/>
        </w:r>
      </w:p>
    </w:sdtContent>
  </w:sdt>
  <w:p w14:paraId="648AA992" w14:textId="77777777" w:rsidR="0059406D" w:rsidRDefault="0059406D">
    <w:pPr>
      <w:pStyle w:val="Subsol"/>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32A84C9" w14:textId="77777777" w:rsidR="008E72F1" w:rsidRDefault="008E72F1" w:rsidP="00BB138A">
      <w:pPr>
        <w:spacing w:after="0" w:line="240" w:lineRule="auto"/>
      </w:pPr>
      <w:r>
        <w:separator/>
      </w:r>
    </w:p>
  </w:footnote>
  <w:footnote w:type="continuationSeparator" w:id="0">
    <w:p w14:paraId="0A075C37" w14:textId="77777777" w:rsidR="008E72F1" w:rsidRDefault="008E72F1" w:rsidP="00BB138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864AD09" w14:textId="43FA7E54" w:rsidR="00BB138A" w:rsidRDefault="008D6962">
    <w:pPr>
      <w:pStyle w:val="Antet"/>
    </w:pPr>
    <w:r w:rsidRPr="008D6962">
      <w:rPr>
        <w:rFonts w:ascii="Calibri" w:eastAsia="Calibri" w:hAnsi="Calibri" w:cs="Arial"/>
        <w:noProof/>
        <w:lang w:val="en-US"/>
      </w:rPr>
      <w:drawing>
        <wp:inline distT="0" distB="0" distL="0" distR="0" wp14:anchorId="579DC59F" wp14:editId="3AF109BD">
          <wp:extent cx="5731510" cy="506309"/>
          <wp:effectExtent l="0" t="0" r="2540" b="8255"/>
          <wp:docPr id="1731384393" name="Picture 17313843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6461649" name="Picture 1046461649"/>
                  <pic:cNvPicPr/>
                </pic:nvPicPr>
                <pic:blipFill>
                  <a:blip r:embed="rId1">
                    <a:extLst>
                      <a:ext uri="{28A0092B-C50C-407E-A947-70E740481C1C}">
                        <a14:useLocalDpi xmlns:a14="http://schemas.microsoft.com/office/drawing/2010/main" val="0"/>
                      </a:ext>
                    </a:extLst>
                  </a:blip>
                  <a:stretch>
                    <a:fillRect/>
                  </a:stretch>
                </pic:blipFill>
                <pic:spPr>
                  <a:xfrm>
                    <a:off x="0" y="0"/>
                    <a:ext cx="5731510" cy="506309"/>
                  </a:xfrm>
                  <a:prstGeom prst="rect">
                    <a:avLst/>
                  </a:prstGeom>
                </pic:spPr>
              </pic:pic>
            </a:graphicData>
          </a:graphic>
        </wp:inline>
      </w:drawing>
    </w:r>
  </w:p>
  <w:p w14:paraId="6F421CBE" w14:textId="77777777" w:rsidR="00C4604B" w:rsidRPr="00DF2CAC" w:rsidRDefault="00C4604B" w:rsidP="00C4604B">
    <w:pPr>
      <w:pStyle w:val="Antet"/>
      <w:jc w:val="right"/>
      <w:rPr>
        <w:rFonts w:ascii="Trebuchet MS" w:hAnsi="Trebuchet MS"/>
        <w:sz w:val="18"/>
        <w:szCs w:val="18"/>
      </w:rPr>
    </w:pPr>
    <w:bookmarkStart w:id="1" w:name="_Hlk167270313"/>
    <w:r w:rsidRPr="00DF2CAC">
      <w:rPr>
        <w:rFonts w:ascii="Trebuchet MS" w:hAnsi="Trebuchet MS"/>
        <w:sz w:val="18"/>
        <w:szCs w:val="18"/>
      </w:rPr>
      <w:t xml:space="preserve">Componenta C16. </w:t>
    </w:r>
    <w:proofErr w:type="spellStart"/>
    <w:r w:rsidRPr="00DF2CAC">
      <w:rPr>
        <w:rFonts w:ascii="Trebuchet MS" w:hAnsi="Trebuchet MS"/>
        <w:sz w:val="18"/>
        <w:szCs w:val="18"/>
      </w:rPr>
      <w:t>RePowerEU</w:t>
    </w:r>
    <w:proofErr w:type="spellEnd"/>
    <w:r w:rsidRPr="00DF2CAC">
      <w:rPr>
        <w:rFonts w:ascii="Trebuchet MS" w:hAnsi="Trebuchet MS"/>
        <w:sz w:val="18"/>
        <w:szCs w:val="18"/>
      </w:rPr>
      <w:t>, I4</w:t>
    </w:r>
  </w:p>
  <w:p w14:paraId="5655939E" w14:textId="77777777" w:rsidR="00C4604B" w:rsidRPr="00DF2CAC" w:rsidRDefault="00C4604B" w:rsidP="00C4604B">
    <w:pPr>
      <w:pStyle w:val="Antet"/>
      <w:jc w:val="right"/>
      <w:rPr>
        <w:rFonts w:ascii="Trebuchet MS" w:hAnsi="Trebuchet MS"/>
        <w:sz w:val="18"/>
        <w:szCs w:val="18"/>
      </w:rPr>
    </w:pPr>
    <w:r w:rsidRPr="00DF2CAC">
      <w:rPr>
        <w:rFonts w:ascii="Trebuchet MS" w:hAnsi="Trebuchet MS"/>
        <w:sz w:val="18"/>
        <w:szCs w:val="18"/>
      </w:rPr>
      <w:t xml:space="preserve">Apel: </w:t>
    </w:r>
    <w:r w:rsidRPr="00DF2CAC">
      <w:rPr>
        <w:rFonts w:ascii="Trebuchet MS" w:hAnsi="Trebuchet MS"/>
        <w:bCs/>
        <w:sz w:val="18"/>
        <w:szCs w:val="18"/>
      </w:rPr>
      <w:t>PNRR/2024/C16RePowerEU/I4/1.A, PNRR/2024/C16RePowerEU/I4/1.B si PNRR/2024/C16RePowerEU/I4/2</w:t>
    </w:r>
  </w:p>
  <w:bookmarkEnd w:id="1"/>
  <w:p w14:paraId="1BE3F9D7" w14:textId="77777777" w:rsidR="00BA0A27" w:rsidRDefault="00BA0A27" w:rsidP="00C4604B">
    <w:pPr>
      <w:pStyle w:val="Antet"/>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style="width:11.2pt;height:11.2pt" o:bullet="t">
        <v:imagedata r:id="rId1" o:title="mso18D1"/>
      </v:shape>
    </w:pict>
  </w:numPicBullet>
  <w:abstractNum w:abstractNumId="0" w15:restartNumberingAfterBreak="0">
    <w:nsid w:val="01CF13E7"/>
    <w:multiLevelType w:val="hybridMultilevel"/>
    <w:tmpl w:val="88628BF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4D4A15"/>
    <w:multiLevelType w:val="hybridMultilevel"/>
    <w:tmpl w:val="1D00E90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3A80367"/>
    <w:multiLevelType w:val="hybridMultilevel"/>
    <w:tmpl w:val="75EC67C4"/>
    <w:lvl w:ilvl="0" w:tplc="81A63AD6">
      <w:start w:val="1"/>
      <w:numFmt w:val="upperLetter"/>
      <w:lvlText w:val="%1)"/>
      <w:lvlJc w:val="left"/>
      <w:pPr>
        <w:ind w:left="1065" w:hanging="360"/>
      </w:pPr>
      <w:rPr>
        <w:rFonts w:hint="default"/>
      </w:rPr>
    </w:lvl>
    <w:lvl w:ilvl="1" w:tplc="04180019" w:tentative="1">
      <w:start w:val="1"/>
      <w:numFmt w:val="lowerLetter"/>
      <w:lvlText w:val="%2."/>
      <w:lvlJc w:val="left"/>
      <w:pPr>
        <w:ind w:left="1785" w:hanging="360"/>
      </w:pPr>
    </w:lvl>
    <w:lvl w:ilvl="2" w:tplc="0418001B" w:tentative="1">
      <w:start w:val="1"/>
      <w:numFmt w:val="lowerRoman"/>
      <w:lvlText w:val="%3."/>
      <w:lvlJc w:val="right"/>
      <w:pPr>
        <w:ind w:left="2505" w:hanging="180"/>
      </w:pPr>
    </w:lvl>
    <w:lvl w:ilvl="3" w:tplc="0418000F" w:tentative="1">
      <w:start w:val="1"/>
      <w:numFmt w:val="decimal"/>
      <w:lvlText w:val="%4."/>
      <w:lvlJc w:val="left"/>
      <w:pPr>
        <w:ind w:left="3225" w:hanging="360"/>
      </w:pPr>
    </w:lvl>
    <w:lvl w:ilvl="4" w:tplc="04180019" w:tentative="1">
      <w:start w:val="1"/>
      <w:numFmt w:val="lowerLetter"/>
      <w:lvlText w:val="%5."/>
      <w:lvlJc w:val="left"/>
      <w:pPr>
        <w:ind w:left="3945" w:hanging="360"/>
      </w:pPr>
    </w:lvl>
    <w:lvl w:ilvl="5" w:tplc="0418001B" w:tentative="1">
      <w:start w:val="1"/>
      <w:numFmt w:val="lowerRoman"/>
      <w:lvlText w:val="%6."/>
      <w:lvlJc w:val="right"/>
      <w:pPr>
        <w:ind w:left="4665" w:hanging="180"/>
      </w:pPr>
    </w:lvl>
    <w:lvl w:ilvl="6" w:tplc="0418000F" w:tentative="1">
      <w:start w:val="1"/>
      <w:numFmt w:val="decimal"/>
      <w:lvlText w:val="%7."/>
      <w:lvlJc w:val="left"/>
      <w:pPr>
        <w:ind w:left="5385" w:hanging="360"/>
      </w:pPr>
    </w:lvl>
    <w:lvl w:ilvl="7" w:tplc="04180019" w:tentative="1">
      <w:start w:val="1"/>
      <w:numFmt w:val="lowerLetter"/>
      <w:lvlText w:val="%8."/>
      <w:lvlJc w:val="left"/>
      <w:pPr>
        <w:ind w:left="6105" w:hanging="360"/>
      </w:pPr>
    </w:lvl>
    <w:lvl w:ilvl="8" w:tplc="0418001B" w:tentative="1">
      <w:start w:val="1"/>
      <w:numFmt w:val="lowerRoman"/>
      <w:lvlText w:val="%9."/>
      <w:lvlJc w:val="right"/>
      <w:pPr>
        <w:ind w:left="6825" w:hanging="180"/>
      </w:pPr>
    </w:lvl>
  </w:abstractNum>
  <w:abstractNum w:abstractNumId="3" w15:restartNumberingAfterBreak="0">
    <w:nsid w:val="078522B9"/>
    <w:multiLevelType w:val="hybridMultilevel"/>
    <w:tmpl w:val="1D00E90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B5F5A45"/>
    <w:multiLevelType w:val="hybridMultilevel"/>
    <w:tmpl w:val="814A6BF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040100B"/>
    <w:multiLevelType w:val="hybridMultilevel"/>
    <w:tmpl w:val="846A674E"/>
    <w:lvl w:ilvl="0" w:tplc="04180011">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6" w15:restartNumberingAfterBreak="0">
    <w:nsid w:val="1C8E3102"/>
    <w:multiLevelType w:val="hybridMultilevel"/>
    <w:tmpl w:val="87CC482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013288B"/>
    <w:multiLevelType w:val="multilevel"/>
    <w:tmpl w:val="53D0C65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8452820"/>
    <w:multiLevelType w:val="hybridMultilevel"/>
    <w:tmpl w:val="0260704A"/>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15:restartNumberingAfterBreak="0">
    <w:nsid w:val="29991C4F"/>
    <w:multiLevelType w:val="hybridMultilevel"/>
    <w:tmpl w:val="7A324C08"/>
    <w:lvl w:ilvl="0" w:tplc="D7CADA26">
      <w:numFmt w:val="bullet"/>
      <w:lvlText w:val="-"/>
      <w:lvlJc w:val="left"/>
      <w:pPr>
        <w:ind w:left="720" w:hanging="360"/>
      </w:pPr>
      <w:rPr>
        <w:rFonts w:ascii="Trebuchet MS" w:eastAsia="Calibri" w:hAnsi="Trebuchet MS" w:cs="Calibri"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10" w15:restartNumberingAfterBreak="0">
    <w:nsid w:val="2A9D7861"/>
    <w:multiLevelType w:val="hybridMultilevel"/>
    <w:tmpl w:val="B8369EA4"/>
    <w:lvl w:ilvl="0" w:tplc="7B2A5D2E">
      <w:start w:val="1"/>
      <w:numFmt w:val="upperRoman"/>
      <w:lvlText w:val="%1."/>
      <w:lvlJc w:val="right"/>
      <w:pPr>
        <w:ind w:left="720" w:hanging="360"/>
      </w:pPr>
      <w:rPr>
        <w:color w:val="2F5496" w:themeColor="accent1" w:themeShade="BF"/>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57053B4"/>
    <w:multiLevelType w:val="hybridMultilevel"/>
    <w:tmpl w:val="DAE4E708"/>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15:restartNumberingAfterBreak="0">
    <w:nsid w:val="368D6AC2"/>
    <w:multiLevelType w:val="hybridMultilevel"/>
    <w:tmpl w:val="298EA96E"/>
    <w:lvl w:ilvl="0" w:tplc="04180001">
      <w:start w:val="1"/>
      <w:numFmt w:val="bullet"/>
      <w:lvlText w:val=""/>
      <w:lvlJc w:val="left"/>
      <w:pPr>
        <w:ind w:left="720" w:hanging="360"/>
      </w:pPr>
      <w:rPr>
        <w:rFonts w:ascii="Symbol" w:hAnsi="Symbo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13" w15:restartNumberingAfterBreak="0">
    <w:nsid w:val="39D67E25"/>
    <w:multiLevelType w:val="hybridMultilevel"/>
    <w:tmpl w:val="4B683260"/>
    <w:lvl w:ilvl="0" w:tplc="04180001">
      <w:start w:val="1"/>
      <w:numFmt w:val="bullet"/>
      <w:lvlText w:val=""/>
      <w:lvlJc w:val="left"/>
      <w:pPr>
        <w:ind w:left="720" w:hanging="360"/>
      </w:pPr>
      <w:rPr>
        <w:rFonts w:ascii="Symbol" w:hAnsi="Symbo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14" w15:restartNumberingAfterBreak="0">
    <w:nsid w:val="3E4D5AF2"/>
    <w:multiLevelType w:val="hybridMultilevel"/>
    <w:tmpl w:val="400EBABE"/>
    <w:lvl w:ilvl="0" w:tplc="724A1538">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15:restartNumberingAfterBreak="0">
    <w:nsid w:val="3EAB59F5"/>
    <w:multiLevelType w:val="hybridMultilevel"/>
    <w:tmpl w:val="B2448748"/>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3F5A1423"/>
    <w:multiLevelType w:val="hybridMultilevel"/>
    <w:tmpl w:val="A410674C"/>
    <w:lvl w:ilvl="0" w:tplc="0409001B">
      <w:start w:val="1"/>
      <w:numFmt w:val="lowerRoman"/>
      <w:lvlText w:val="%1."/>
      <w:lvlJc w:val="righ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17" w15:restartNumberingAfterBreak="0">
    <w:nsid w:val="4058377D"/>
    <w:multiLevelType w:val="hybridMultilevel"/>
    <w:tmpl w:val="ABF2D872"/>
    <w:lvl w:ilvl="0" w:tplc="04090017">
      <w:start w:val="1"/>
      <w:numFmt w:val="lowerLetter"/>
      <w:lvlText w:val="%1)"/>
      <w:lvlJc w:val="left"/>
      <w:pPr>
        <w:ind w:left="720" w:hanging="360"/>
      </w:pPr>
    </w:lvl>
    <w:lvl w:ilvl="1" w:tplc="61F0A2BE">
      <w:numFmt w:val="bullet"/>
      <w:lvlText w:val="-"/>
      <w:lvlJc w:val="left"/>
      <w:pPr>
        <w:ind w:left="1440" w:hanging="360"/>
      </w:pPr>
      <w:rPr>
        <w:rFonts w:ascii="Trebuchet MS" w:eastAsiaTheme="minorHAnsi" w:hAnsi="Trebuchet MS" w:cs="Trebuchet MS,Bold" w:hint="default"/>
      </w:rPr>
    </w:lvl>
    <w:lvl w:ilvl="2" w:tplc="45B47670">
      <w:numFmt w:val="bullet"/>
      <w:lvlText w:val="–"/>
      <w:lvlJc w:val="left"/>
      <w:pPr>
        <w:ind w:left="2340" w:hanging="360"/>
      </w:pPr>
      <w:rPr>
        <w:rFonts w:ascii="Trebuchet MS" w:eastAsiaTheme="minorHAnsi" w:hAnsi="Trebuchet MS" w:cs="Trebuchet MS,Bold"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11637BE"/>
    <w:multiLevelType w:val="hybridMultilevel"/>
    <w:tmpl w:val="B0624AEC"/>
    <w:lvl w:ilvl="0" w:tplc="0409000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9" w15:restartNumberingAfterBreak="0">
    <w:nsid w:val="423D7302"/>
    <w:multiLevelType w:val="hybridMultilevel"/>
    <w:tmpl w:val="02FE43CC"/>
    <w:lvl w:ilvl="0" w:tplc="75245CD0">
      <w:start w:val="1"/>
      <w:numFmt w:val="upperLetter"/>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0" w15:restartNumberingAfterBreak="0">
    <w:nsid w:val="441A6F3F"/>
    <w:multiLevelType w:val="hybridMultilevel"/>
    <w:tmpl w:val="260E3AD4"/>
    <w:lvl w:ilvl="0" w:tplc="04180001">
      <w:start w:val="1"/>
      <w:numFmt w:val="bullet"/>
      <w:lvlText w:val=""/>
      <w:lvlJc w:val="left"/>
      <w:pPr>
        <w:ind w:left="720" w:hanging="360"/>
      </w:pPr>
      <w:rPr>
        <w:rFonts w:ascii="Symbol" w:hAnsi="Symbo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21" w15:restartNumberingAfterBreak="0">
    <w:nsid w:val="52BF2C3F"/>
    <w:multiLevelType w:val="hybridMultilevel"/>
    <w:tmpl w:val="5BBA6BEE"/>
    <w:lvl w:ilvl="0" w:tplc="0418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2" w15:restartNumberingAfterBreak="0">
    <w:nsid w:val="57104C0B"/>
    <w:multiLevelType w:val="hybridMultilevel"/>
    <w:tmpl w:val="23304A7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7C32D3A"/>
    <w:multiLevelType w:val="hybridMultilevel"/>
    <w:tmpl w:val="76D2F820"/>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4" w15:restartNumberingAfterBreak="0">
    <w:nsid w:val="59710F1E"/>
    <w:multiLevelType w:val="multilevel"/>
    <w:tmpl w:val="3CFAA06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A8C0077"/>
    <w:multiLevelType w:val="multilevel"/>
    <w:tmpl w:val="CCC8BA14"/>
    <w:lvl w:ilvl="0">
      <w:start w:val="1"/>
      <w:numFmt w:val="decimal"/>
      <w:lvlText w:val="%1."/>
      <w:lvlJc w:val="left"/>
      <w:pPr>
        <w:ind w:left="1556" w:hanging="705"/>
      </w:pPr>
      <w:rPr>
        <w:b/>
        <w:bCs/>
        <w:sz w:val="22"/>
        <w:szCs w:val="22"/>
      </w:rPr>
    </w:lvl>
    <w:lvl w:ilvl="1">
      <w:start w:val="1"/>
      <w:numFmt w:val="decimal"/>
      <w:lvlText w:val="%1.%2."/>
      <w:lvlJc w:val="left"/>
      <w:pPr>
        <w:ind w:left="1004" w:hanging="720"/>
      </w:pPr>
      <w:rPr>
        <w:b w:val="0"/>
        <w:bCs/>
        <w:sz w:val="22"/>
        <w:szCs w:val="22"/>
      </w:rPr>
    </w:lvl>
    <w:lvl w:ilvl="2">
      <w:start w:val="1"/>
      <w:numFmt w:val="decimal"/>
      <w:lvlText w:val="%1.%2.%3."/>
      <w:lvlJc w:val="left"/>
      <w:pPr>
        <w:ind w:left="1146" w:hanging="720"/>
      </w:pPr>
    </w:lvl>
    <w:lvl w:ilvl="3">
      <w:start w:val="1"/>
      <w:numFmt w:val="decimal"/>
      <w:lvlText w:val="%1.%2.%3.%4."/>
      <w:lvlJc w:val="left"/>
      <w:pPr>
        <w:ind w:left="1440" w:hanging="1080"/>
      </w:pPr>
    </w:lvl>
    <w:lvl w:ilvl="4">
      <w:start w:val="1"/>
      <w:numFmt w:val="decimal"/>
      <w:lvlText w:val="%1.%2.%3.%4.%5."/>
      <w:lvlJc w:val="left"/>
      <w:pPr>
        <w:ind w:left="1440" w:hanging="1080"/>
      </w:pPr>
    </w:lvl>
    <w:lvl w:ilvl="5">
      <w:start w:val="1"/>
      <w:numFmt w:val="decimal"/>
      <w:lvlText w:val="%1.%2.%3.%4.%5.%6."/>
      <w:lvlJc w:val="left"/>
      <w:pPr>
        <w:ind w:left="1800" w:hanging="1440"/>
      </w:pPr>
    </w:lvl>
    <w:lvl w:ilvl="6">
      <w:start w:val="1"/>
      <w:numFmt w:val="decimal"/>
      <w:lvlText w:val="%1.%2.%3.%4.%5.%6.%7."/>
      <w:lvlJc w:val="left"/>
      <w:pPr>
        <w:ind w:left="2160" w:hanging="1800"/>
      </w:pPr>
    </w:lvl>
    <w:lvl w:ilvl="7">
      <w:start w:val="1"/>
      <w:numFmt w:val="decimal"/>
      <w:lvlText w:val="%1.%2.%3.%4.%5.%6.%7.%8."/>
      <w:lvlJc w:val="left"/>
      <w:pPr>
        <w:ind w:left="2160" w:hanging="1800"/>
      </w:pPr>
    </w:lvl>
    <w:lvl w:ilvl="8">
      <w:start w:val="1"/>
      <w:numFmt w:val="decimal"/>
      <w:lvlText w:val="%1.%2.%3.%4.%5.%6.%7.%8.%9."/>
      <w:lvlJc w:val="left"/>
      <w:pPr>
        <w:ind w:left="2520" w:hanging="2160"/>
      </w:pPr>
    </w:lvl>
  </w:abstractNum>
  <w:abstractNum w:abstractNumId="26" w15:restartNumberingAfterBreak="0">
    <w:nsid w:val="5CCF379C"/>
    <w:multiLevelType w:val="hybridMultilevel"/>
    <w:tmpl w:val="81C83F64"/>
    <w:lvl w:ilvl="0" w:tplc="D7CADA26">
      <w:numFmt w:val="bullet"/>
      <w:lvlText w:val="-"/>
      <w:lvlJc w:val="left"/>
      <w:pPr>
        <w:ind w:left="720" w:hanging="360"/>
      </w:pPr>
      <w:rPr>
        <w:rFonts w:ascii="Trebuchet MS" w:eastAsia="Calibri" w:hAnsi="Trebuchet MS" w:cs="Calibri"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 w15:restartNumberingAfterBreak="0">
    <w:nsid w:val="5E105EF8"/>
    <w:multiLevelType w:val="hybridMultilevel"/>
    <w:tmpl w:val="2F80C51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E8018A8"/>
    <w:multiLevelType w:val="hybridMultilevel"/>
    <w:tmpl w:val="5A5E439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0CA0043"/>
    <w:multiLevelType w:val="hybridMultilevel"/>
    <w:tmpl w:val="8C92529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6256EF0"/>
    <w:multiLevelType w:val="hybridMultilevel"/>
    <w:tmpl w:val="2BC0E958"/>
    <w:lvl w:ilvl="0" w:tplc="D1E61FE6">
      <w:start w:val="1"/>
      <w:numFmt w:val="bullet"/>
      <w:lvlText w:val="-"/>
      <w:lvlJc w:val="left"/>
      <w:pPr>
        <w:ind w:left="720" w:hanging="360"/>
      </w:pPr>
      <w:rPr>
        <w:rFonts w:ascii="Trebuchet MS" w:eastAsiaTheme="minorHAnsi" w:hAnsi="Trebuchet MS" w:cs="Trebuchet MS,Bold" w:hint="default"/>
      </w:rPr>
    </w:lvl>
    <w:lvl w:ilvl="1" w:tplc="04180003">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31" w15:restartNumberingAfterBreak="0">
    <w:nsid w:val="6D300A78"/>
    <w:multiLevelType w:val="hybridMultilevel"/>
    <w:tmpl w:val="B134C3D6"/>
    <w:lvl w:ilvl="0" w:tplc="D7CADA26">
      <w:numFmt w:val="bullet"/>
      <w:lvlText w:val="-"/>
      <w:lvlJc w:val="left"/>
      <w:pPr>
        <w:ind w:left="720" w:hanging="360"/>
      </w:pPr>
      <w:rPr>
        <w:rFonts w:ascii="Trebuchet MS" w:eastAsia="Calibri" w:hAnsi="Trebuchet MS" w:cs="Calibri"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15:restartNumberingAfterBreak="0">
    <w:nsid w:val="737E05AD"/>
    <w:multiLevelType w:val="hybridMultilevel"/>
    <w:tmpl w:val="0D549A78"/>
    <w:lvl w:ilvl="0" w:tplc="0418000D">
      <w:start w:val="1"/>
      <w:numFmt w:val="bullet"/>
      <w:lvlText w:val=""/>
      <w:lvlJc w:val="left"/>
      <w:pPr>
        <w:ind w:left="720" w:hanging="360"/>
      </w:pPr>
      <w:rPr>
        <w:rFonts w:ascii="Wingdings" w:hAnsi="Wingdings"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33" w15:restartNumberingAfterBreak="0">
    <w:nsid w:val="75D95B6B"/>
    <w:multiLevelType w:val="hybridMultilevel"/>
    <w:tmpl w:val="AC9A14A8"/>
    <w:lvl w:ilvl="0" w:tplc="0418000D">
      <w:start w:val="1"/>
      <w:numFmt w:val="bullet"/>
      <w:lvlText w:val=""/>
      <w:lvlJc w:val="left"/>
      <w:pPr>
        <w:ind w:left="720" w:hanging="360"/>
      </w:pPr>
      <w:rPr>
        <w:rFonts w:ascii="Wingdings" w:hAnsi="Wingdings"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34" w15:restartNumberingAfterBreak="0">
    <w:nsid w:val="7B507E75"/>
    <w:multiLevelType w:val="hybridMultilevel"/>
    <w:tmpl w:val="65FE3CF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2"/>
  </w:num>
  <w:num w:numId="2">
    <w:abstractNumId w:val="25"/>
  </w:num>
  <w:num w:numId="3">
    <w:abstractNumId w:val="13"/>
  </w:num>
  <w:num w:numId="4">
    <w:abstractNumId w:val="32"/>
  </w:num>
  <w:num w:numId="5">
    <w:abstractNumId w:val="30"/>
  </w:num>
  <w:num w:numId="6">
    <w:abstractNumId w:val="21"/>
  </w:num>
  <w:num w:numId="7">
    <w:abstractNumId w:val="33"/>
  </w:num>
  <w:num w:numId="8">
    <w:abstractNumId w:val="20"/>
  </w:num>
  <w:num w:numId="9">
    <w:abstractNumId w:val="18"/>
  </w:num>
  <w:num w:numId="10">
    <w:abstractNumId w:val="16"/>
  </w:num>
  <w:num w:numId="11">
    <w:abstractNumId w:val="24"/>
  </w:num>
  <w:num w:numId="12">
    <w:abstractNumId w:val="7"/>
  </w:num>
  <w:num w:numId="13">
    <w:abstractNumId w:val="5"/>
  </w:num>
  <w:num w:numId="14">
    <w:abstractNumId w:val="2"/>
  </w:num>
  <w:num w:numId="15">
    <w:abstractNumId w:val="19"/>
  </w:num>
  <w:num w:numId="16">
    <w:abstractNumId w:val="9"/>
  </w:num>
  <w:num w:numId="17">
    <w:abstractNumId w:val="26"/>
  </w:num>
  <w:num w:numId="18">
    <w:abstractNumId w:val="31"/>
  </w:num>
  <w:num w:numId="19">
    <w:abstractNumId w:val="29"/>
  </w:num>
  <w:num w:numId="20">
    <w:abstractNumId w:val="4"/>
  </w:num>
  <w:num w:numId="21">
    <w:abstractNumId w:val="28"/>
  </w:num>
  <w:num w:numId="22">
    <w:abstractNumId w:val="14"/>
  </w:num>
  <w:num w:numId="23">
    <w:abstractNumId w:val="3"/>
  </w:num>
  <w:num w:numId="24">
    <w:abstractNumId w:val="23"/>
  </w:num>
  <w:num w:numId="25">
    <w:abstractNumId w:val="10"/>
  </w:num>
  <w:num w:numId="26">
    <w:abstractNumId w:val="1"/>
  </w:num>
  <w:num w:numId="27">
    <w:abstractNumId w:val="27"/>
  </w:num>
  <w:num w:numId="28">
    <w:abstractNumId w:val="17"/>
  </w:num>
  <w:num w:numId="29">
    <w:abstractNumId w:val="8"/>
  </w:num>
  <w:num w:numId="30">
    <w:abstractNumId w:val="6"/>
  </w:num>
  <w:num w:numId="31">
    <w:abstractNumId w:val="22"/>
  </w:num>
  <w:num w:numId="32">
    <w:abstractNumId w:val="34"/>
  </w:num>
  <w:num w:numId="33">
    <w:abstractNumId w:val="0"/>
  </w:num>
  <w:num w:numId="34">
    <w:abstractNumId w:val="15"/>
  </w:num>
  <w:num w:numId="3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6"/>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B138A"/>
    <w:rsid w:val="000030A7"/>
    <w:rsid w:val="00004A98"/>
    <w:rsid w:val="00007473"/>
    <w:rsid w:val="000110AA"/>
    <w:rsid w:val="00011741"/>
    <w:rsid w:val="00022033"/>
    <w:rsid w:val="00024F0D"/>
    <w:rsid w:val="00033D23"/>
    <w:rsid w:val="00034794"/>
    <w:rsid w:val="00037670"/>
    <w:rsid w:val="00046E6B"/>
    <w:rsid w:val="00051E89"/>
    <w:rsid w:val="00055A31"/>
    <w:rsid w:val="00070F9C"/>
    <w:rsid w:val="00075CF7"/>
    <w:rsid w:val="00082B40"/>
    <w:rsid w:val="000936E1"/>
    <w:rsid w:val="000952AA"/>
    <w:rsid w:val="000A7403"/>
    <w:rsid w:val="000B2AF9"/>
    <w:rsid w:val="000B698B"/>
    <w:rsid w:val="000D3AA1"/>
    <w:rsid w:val="000E21B4"/>
    <w:rsid w:val="000F1EC1"/>
    <w:rsid w:val="000F58B7"/>
    <w:rsid w:val="000F605A"/>
    <w:rsid w:val="000F7E6E"/>
    <w:rsid w:val="0011106F"/>
    <w:rsid w:val="00131C23"/>
    <w:rsid w:val="0013399D"/>
    <w:rsid w:val="00135C60"/>
    <w:rsid w:val="00142514"/>
    <w:rsid w:val="00146E32"/>
    <w:rsid w:val="00156967"/>
    <w:rsid w:val="00162D03"/>
    <w:rsid w:val="00162EDD"/>
    <w:rsid w:val="001721BF"/>
    <w:rsid w:val="00190B4F"/>
    <w:rsid w:val="001A5910"/>
    <w:rsid w:val="001A5A4C"/>
    <w:rsid w:val="001A7067"/>
    <w:rsid w:val="001B6DF6"/>
    <w:rsid w:val="001D0325"/>
    <w:rsid w:val="001D0F48"/>
    <w:rsid w:val="001F136A"/>
    <w:rsid w:val="00200598"/>
    <w:rsid w:val="00200F3C"/>
    <w:rsid w:val="002032EC"/>
    <w:rsid w:val="0020754C"/>
    <w:rsid w:val="00214715"/>
    <w:rsid w:val="00215AB9"/>
    <w:rsid w:val="002221E6"/>
    <w:rsid w:val="00225457"/>
    <w:rsid w:val="002340E0"/>
    <w:rsid w:val="00247A5A"/>
    <w:rsid w:val="0025775F"/>
    <w:rsid w:val="0026345B"/>
    <w:rsid w:val="00277A48"/>
    <w:rsid w:val="002874EB"/>
    <w:rsid w:val="002930AE"/>
    <w:rsid w:val="002A01BF"/>
    <w:rsid w:val="002C0272"/>
    <w:rsid w:val="002C3599"/>
    <w:rsid w:val="002C4AC3"/>
    <w:rsid w:val="002D5ECD"/>
    <w:rsid w:val="002E0232"/>
    <w:rsid w:val="002E3B43"/>
    <w:rsid w:val="002F013E"/>
    <w:rsid w:val="002F7A04"/>
    <w:rsid w:val="00311229"/>
    <w:rsid w:val="0033744F"/>
    <w:rsid w:val="00337664"/>
    <w:rsid w:val="00344C5B"/>
    <w:rsid w:val="00355046"/>
    <w:rsid w:val="00356224"/>
    <w:rsid w:val="00366055"/>
    <w:rsid w:val="00372A56"/>
    <w:rsid w:val="003805C0"/>
    <w:rsid w:val="00393942"/>
    <w:rsid w:val="003A3132"/>
    <w:rsid w:val="003A6054"/>
    <w:rsid w:val="003C17D6"/>
    <w:rsid w:val="003C4389"/>
    <w:rsid w:val="003C4A31"/>
    <w:rsid w:val="003D43D5"/>
    <w:rsid w:val="003D7AC5"/>
    <w:rsid w:val="003E566F"/>
    <w:rsid w:val="003E5C1A"/>
    <w:rsid w:val="003F715F"/>
    <w:rsid w:val="00414CAC"/>
    <w:rsid w:val="00416798"/>
    <w:rsid w:val="0042371A"/>
    <w:rsid w:val="0043433A"/>
    <w:rsid w:val="004356B2"/>
    <w:rsid w:val="00455D40"/>
    <w:rsid w:val="00461B49"/>
    <w:rsid w:val="0046686E"/>
    <w:rsid w:val="004742DC"/>
    <w:rsid w:val="004769AE"/>
    <w:rsid w:val="00482F5C"/>
    <w:rsid w:val="0049238A"/>
    <w:rsid w:val="004C0CD2"/>
    <w:rsid w:val="004E212E"/>
    <w:rsid w:val="004F397A"/>
    <w:rsid w:val="004F7D8D"/>
    <w:rsid w:val="00514BE7"/>
    <w:rsid w:val="00521630"/>
    <w:rsid w:val="00526D28"/>
    <w:rsid w:val="0053650C"/>
    <w:rsid w:val="00536529"/>
    <w:rsid w:val="00550708"/>
    <w:rsid w:val="00560362"/>
    <w:rsid w:val="0057464D"/>
    <w:rsid w:val="0057797D"/>
    <w:rsid w:val="005779FD"/>
    <w:rsid w:val="00585717"/>
    <w:rsid w:val="00591008"/>
    <w:rsid w:val="0059365C"/>
    <w:rsid w:val="0059406D"/>
    <w:rsid w:val="005A27BA"/>
    <w:rsid w:val="005A2D28"/>
    <w:rsid w:val="005A47E5"/>
    <w:rsid w:val="005A546F"/>
    <w:rsid w:val="005B54D5"/>
    <w:rsid w:val="005B6580"/>
    <w:rsid w:val="005B7B15"/>
    <w:rsid w:val="005D16A5"/>
    <w:rsid w:val="005E0ED8"/>
    <w:rsid w:val="005F0971"/>
    <w:rsid w:val="005F0A95"/>
    <w:rsid w:val="00606C9B"/>
    <w:rsid w:val="0061467C"/>
    <w:rsid w:val="00625C81"/>
    <w:rsid w:val="006261C3"/>
    <w:rsid w:val="00626F28"/>
    <w:rsid w:val="006278BB"/>
    <w:rsid w:val="00642428"/>
    <w:rsid w:val="006445EF"/>
    <w:rsid w:val="00645679"/>
    <w:rsid w:val="006457F2"/>
    <w:rsid w:val="006700E5"/>
    <w:rsid w:val="00677DB2"/>
    <w:rsid w:val="006836F8"/>
    <w:rsid w:val="00684BF2"/>
    <w:rsid w:val="006D0BB9"/>
    <w:rsid w:val="006F6A93"/>
    <w:rsid w:val="006F7059"/>
    <w:rsid w:val="007016B6"/>
    <w:rsid w:val="00716050"/>
    <w:rsid w:val="00721E34"/>
    <w:rsid w:val="007228DE"/>
    <w:rsid w:val="00725C2C"/>
    <w:rsid w:val="00725FFC"/>
    <w:rsid w:val="007325AA"/>
    <w:rsid w:val="007432CC"/>
    <w:rsid w:val="00767600"/>
    <w:rsid w:val="00783270"/>
    <w:rsid w:val="00783538"/>
    <w:rsid w:val="00785644"/>
    <w:rsid w:val="00791EFD"/>
    <w:rsid w:val="007A4636"/>
    <w:rsid w:val="007C112D"/>
    <w:rsid w:val="007D032F"/>
    <w:rsid w:val="007D22F6"/>
    <w:rsid w:val="007D3C6B"/>
    <w:rsid w:val="007F4D6B"/>
    <w:rsid w:val="00802B62"/>
    <w:rsid w:val="00815228"/>
    <w:rsid w:val="00821997"/>
    <w:rsid w:val="008338B0"/>
    <w:rsid w:val="00836FEC"/>
    <w:rsid w:val="008411BE"/>
    <w:rsid w:val="0084437D"/>
    <w:rsid w:val="0085503F"/>
    <w:rsid w:val="00871781"/>
    <w:rsid w:val="00883E66"/>
    <w:rsid w:val="00885527"/>
    <w:rsid w:val="00894480"/>
    <w:rsid w:val="00896C08"/>
    <w:rsid w:val="008A0E28"/>
    <w:rsid w:val="008A5BDF"/>
    <w:rsid w:val="008C5D2E"/>
    <w:rsid w:val="008D2CAC"/>
    <w:rsid w:val="008D6962"/>
    <w:rsid w:val="008E550A"/>
    <w:rsid w:val="008E72F1"/>
    <w:rsid w:val="009030D4"/>
    <w:rsid w:val="00912399"/>
    <w:rsid w:val="009126A9"/>
    <w:rsid w:val="00921E53"/>
    <w:rsid w:val="00933960"/>
    <w:rsid w:val="0094206F"/>
    <w:rsid w:val="0095303A"/>
    <w:rsid w:val="009600F9"/>
    <w:rsid w:val="0096109B"/>
    <w:rsid w:val="00963C63"/>
    <w:rsid w:val="00965359"/>
    <w:rsid w:val="009905AE"/>
    <w:rsid w:val="00995E43"/>
    <w:rsid w:val="009A2441"/>
    <w:rsid w:val="009A7B9A"/>
    <w:rsid w:val="009B4C9E"/>
    <w:rsid w:val="00A00ADC"/>
    <w:rsid w:val="00A02666"/>
    <w:rsid w:val="00A140D7"/>
    <w:rsid w:val="00A302B8"/>
    <w:rsid w:val="00A35600"/>
    <w:rsid w:val="00A37D98"/>
    <w:rsid w:val="00A4604A"/>
    <w:rsid w:val="00A5354F"/>
    <w:rsid w:val="00A57161"/>
    <w:rsid w:val="00A62309"/>
    <w:rsid w:val="00A65877"/>
    <w:rsid w:val="00A81D63"/>
    <w:rsid w:val="00A86513"/>
    <w:rsid w:val="00A90A8D"/>
    <w:rsid w:val="00A93408"/>
    <w:rsid w:val="00A94B61"/>
    <w:rsid w:val="00AC0930"/>
    <w:rsid w:val="00AD1C68"/>
    <w:rsid w:val="00AD3255"/>
    <w:rsid w:val="00AD7DCD"/>
    <w:rsid w:val="00AD7F1C"/>
    <w:rsid w:val="00AE2B9C"/>
    <w:rsid w:val="00AE3B83"/>
    <w:rsid w:val="00AE4514"/>
    <w:rsid w:val="00AF3F47"/>
    <w:rsid w:val="00B06BAE"/>
    <w:rsid w:val="00B170C5"/>
    <w:rsid w:val="00B27937"/>
    <w:rsid w:val="00B62753"/>
    <w:rsid w:val="00B70C6F"/>
    <w:rsid w:val="00B71267"/>
    <w:rsid w:val="00B72CBD"/>
    <w:rsid w:val="00B73020"/>
    <w:rsid w:val="00B748BB"/>
    <w:rsid w:val="00B8018B"/>
    <w:rsid w:val="00B87418"/>
    <w:rsid w:val="00B9623E"/>
    <w:rsid w:val="00BA0A27"/>
    <w:rsid w:val="00BB138A"/>
    <w:rsid w:val="00BC1489"/>
    <w:rsid w:val="00BC2C8D"/>
    <w:rsid w:val="00BC4E9F"/>
    <w:rsid w:val="00BD20F0"/>
    <w:rsid w:val="00BE4476"/>
    <w:rsid w:val="00BF54E2"/>
    <w:rsid w:val="00C00C70"/>
    <w:rsid w:val="00C05B9C"/>
    <w:rsid w:val="00C1085A"/>
    <w:rsid w:val="00C131B9"/>
    <w:rsid w:val="00C20226"/>
    <w:rsid w:val="00C4274D"/>
    <w:rsid w:val="00C4604B"/>
    <w:rsid w:val="00C56A8D"/>
    <w:rsid w:val="00C62CB8"/>
    <w:rsid w:val="00C72579"/>
    <w:rsid w:val="00C76FCC"/>
    <w:rsid w:val="00C90187"/>
    <w:rsid w:val="00CA3C48"/>
    <w:rsid w:val="00CA5E86"/>
    <w:rsid w:val="00CB13BE"/>
    <w:rsid w:val="00CC265D"/>
    <w:rsid w:val="00CC5A9D"/>
    <w:rsid w:val="00CE3E52"/>
    <w:rsid w:val="00D01139"/>
    <w:rsid w:val="00D01CA9"/>
    <w:rsid w:val="00D03FB1"/>
    <w:rsid w:val="00D102C4"/>
    <w:rsid w:val="00D1148D"/>
    <w:rsid w:val="00D41E98"/>
    <w:rsid w:val="00D434DE"/>
    <w:rsid w:val="00D45064"/>
    <w:rsid w:val="00D50386"/>
    <w:rsid w:val="00D5289C"/>
    <w:rsid w:val="00D55B2D"/>
    <w:rsid w:val="00D65B43"/>
    <w:rsid w:val="00D707B2"/>
    <w:rsid w:val="00D9141E"/>
    <w:rsid w:val="00D92E59"/>
    <w:rsid w:val="00DA05CA"/>
    <w:rsid w:val="00DA5BB9"/>
    <w:rsid w:val="00DA6DBB"/>
    <w:rsid w:val="00DB6164"/>
    <w:rsid w:val="00DD47FB"/>
    <w:rsid w:val="00DD5EC9"/>
    <w:rsid w:val="00DE1E50"/>
    <w:rsid w:val="00DE5418"/>
    <w:rsid w:val="00DE7C46"/>
    <w:rsid w:val="00DF486F"/>
    <w:rsid w:val="00E06A8A"/>
    <w:rsid w:val="00E13862"/>
    <w:rsid w:val="00E21CAE"/>
    <w:rsid w:val="00E33776"/>
    <w:rsid w:val="00E473E0"/>
    <w:rsid w:val="00E549B5"/>
    <w:rsid w:val="00E6587A"/>
    <w:rsid w:val="00E6781A"/>
    <w:rsid w:val="00E82874"/>
    <w:rsid w:val="00E83C60"/>
    <w:rsid w:val="00E868ED"/>
    <w:rsid w:val="00EA1DBF"/>
    <w:rsid w:val="00EB0BDA"/>
    <w:rsid w:val="00EB3EF0"/>
    <w:rsid w:val="00EC498F"/>
    <w:rsid w:val="00EC6810"/>
    <w:rsid w:val="00ED5762"/>
    <w:rsid w:val="00ED5DD5"/>
    <w:rsid w:val="00ED7A8F"/>
    <w:rsid w:val="00EE0FE4"/>
    <w:rsid w:val="00F0125F"/>
    <w:rsid w:val="00F05FC0"/>
    <w:rsid w:val="00F07B0F"/>
    <w:rsid w:val="00F11B9B"/>
    <w:rsid w:val="00F11BF7"/>
    <w:rsid w:val="00F20842"/>
    <w:rsid w:val="00F310BC"/>
    <w:rsid w:val="00F41BD7"/>
    <w:rsid w:val="00F44AD6"/>
    <w:rsid w:val="00F62A2D"/>
    <w:rsid w:val="00F66FCE"/>
    <w:rsid w:val="00F85A95"/>
    <w:rsid w:val="00FA0C81"/>
    <w:rsid w:val="00FA3D6F"/>
    <w:rsid w:val="00FB45C4"/>
    <w:rsid w:val="00FB5737"/>
    <w:rsid w:val="00FB6B78"/>
    <w:rsid w:val="00FE33DD"/>
    <w:rsid w:val="00FF237D"/>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CFAFF7F"/>
  <w15:chartTrackingRefBased/>
  <w15:docId w15:val="{95CF1828-842F-4CB9-A2B1-F1BB1B2770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o-RO"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3A6054"/>
  </w:style>
  <w:style w:type="paragraph" w:styleId="Titlu1">
    <w:name w:val="heading 1"/>
    <w:basedOn w:val="Normal"/>
    <w:next w:val="Normal"/>
    <w:link w:val="Titlu1Caracter"/>
    <w:uiPriority w:val="9"/>
    <w:qFormat/>
    <w:rsid w:val="00AD3255"/>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itlu2">
    <w:name w:val="heading 2"/>
    <w:basedOn w:val="Normal"/>
    <w:next w:val="Normal"/>
    <w:link w:val="Titlu2Caracter"/>
    <w:uiPriority w:val="9"/>
    <w:unhideWhenUsed/>
    <w:qFormat/>
    <w:rsid w:val="00AD3255"/>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Titlu3">
    <w:name w:val="heading 3"/>
    <w:basedOn w:val="Normal"/>
    <w:next w:val="Normal"/>
    <w:link w:val="Titlu3Caracter"/>
    <w:uiPriority w:val="9"/>
    <w:unhideWhenUsed/>
    <w:qFormat/>
    <w:rsid w:val="0059406D"/>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Antet">
    <w:name w:val="header"/>
    <w:basedOn w:val="Normal"/>
    <w:link w:val="AntetCaracter"/>
    <w:uiPriority w:val="99"/>
    <w:unhideWhenUsed/>
    <w:qFormat/>
    <w:rsid w:val="00BB138A"/>
    <w:pPr>
      <w:tabs>
        <w:tab w:val="center" w:pos="4513"/>
        <w:tab w:val="right" w:pos="9026"/>
      </w:tabs>
      <w:spacing w:after="0" w:line="240" w:lineRule="auto"/>
    </w:pPr>
  </w:style>
  <w:style w:type="character" w:customStyle="1" w:styleId="AntetCaracter">
    <w:name w:val="Antet Caracter"/>
    <w:basedOn w:val="Fontdeparagrafimplicit"/>
    <w:link w:val="Antet"/>
    <w:uiPriority w:val="99"/>
    <w:qFormat/>
    <w:rsid w:val="00BB138A"/>
  </w:style>
  <w:style w:type="paragraph" w:styleId="Subsol">
    <w:name w:val="footer"/>
    <w:basedOn w:val="Normal"/>
    <w:link w:val="SubsolCaracter"/>
    <w:uiPriority w:val="99"/>
    <w:unhideWhenUsed/>
    <w:rsid w:val="00BB138A"/>
    <w:pPr>
      <w:tabs>
        <w:tab w:val="center" w:pos="4513"/>
        <w:tab w:val="right" w:pos="9026"/>
      </w:tabs>
      <w:spacing w:after="0" w:line="240" w:lineRule="auto"/>
    </w:pPr>
  </w:style>
  <w:style w:type="character" w:customStyle="1" w:styleId="SubsolCaracter">
    <w:name w:val="Subsol Caracter"/>
    <w:basedOn w:val="Fontdeparagrafimplicit"/>
    <w:link w:val="Subsol"/>
    <w:uiPriority w:val="99"/>
    <w:rsid w:val="00BB138A"/>
  </w:style>
  <w:style w:type="character" w:styleId="Hyperlink">
    <w:name w:val="Hyperlink"/>
    <w:basedOn w:val="Fontdeparagrafimplicit"/>
    <w:uiPriority w:val="99"/>
    <w:unhideWhenUsed/>
    <w:rsid w:val="00AD3255"/>
    <w:rPr>
      <w:color w:val="0563C1" w:themeColor="hyperlink"/>
      <w:u w:val="single"/>
    </w:rPr>
  </w:style>
  <w:style w:type="character" w:styleId="MeniuneNerezolvat">
    <w:name w:val="Unresolved Mention"/>
    <w:basedOn w:val="Fontdeparagrafimplicit"/>
    <w:uiPriority w:val="99"/>
    <w:semiHidden/>
    <w:unhideWhenUsed/>
    <w:rsid w:val="00AD3255"/>
    <w:rPr>
      <w:color w:val="605E5C"/>
      <w:shd w:val="clear" w:color="auto" w:fill="E1DFDD"/>
    </w:rPr>
  </w:style>
  <w:style w:type="character" w:customStyle="1" w:styleId="Titlu1Caracter">
    <w:name w:val="Titlu 1 Caracter"/>
    <w:basedOn w:val="Fontdeparagrafimplicit"/>
    <w:link w:val="Titlu1"/>
    <w:uiPriority w:val="9"/>
    <w:rsid w:val="00AD3255"/>
    <w:rPr>
      <w:rFonts w:asciiTheme="majorHAnsi" w:eastAsiaTheme="majorEastAsia" w:hAnsiTheme="majorHAnsi" w:cstheme="majorBidi"/>
      <w:color w:val="2F5496" w:themeColor="accent1" w:themeShade="BF"/>
      <w:sz w:val="32"/>
      <w:szCs w:val="32"/>
    </w:rPr>
  </w:style>
  <w:style w:type="character" w:customStyle="1" w:styleId="Titlu2Caracter">
    <w:name w:val="Titlu 2 Caracter"/>
    <w:basedOn w:val="Fontdeparagrafimplicit"/>
    <w:link w:val="Titlu2"/>
    <w:uiPriority w:val="9"/>
    <w:rsid w:val="00AD3255"/>
    <w:rPr>
      <w:rFonts w:asciiTheme="majorHAnsi" w:eastAsiaTheme="majorEastAsia" w:hAnsiTheme="majorHAnsi" w:cstheme="majorBidi"/>
      <w:color w:val="2F5496" w:themeColor="accent1" w:themeShade="BF"/>
      <w:sz w:val="26"/>
      <w:szCs w:val="26"/>
    </w:rPr>
  </w:style>
  <w:style w:type="paragraph" w:styleId="Titlucuprins">
    <w:name w:val="TOC Heading"/>
    <w:basedOn w:val="Titlu1"/>
    <w:next w:val="Normal"/>
    <w:uiPriority w:val="39"/>
    <w:unhideWhenUsed/>
    <w:qFormat/>
    <w:rsid w:val="0059406D"/>
    <w:pPr>
      <w:outlineLvl w:val="9"/>
    </w:pPr>
    <w:rPr>
      <w:lang w:val="en-US"/>
    </w:rPr>
  </w:style>
  <w:style w:type="paragraph" w:styleId="Cuprins1">
    <w:name w:val="toc 1"/>
    <w:basedOn w:val="Normal"/>
    <w:next w:val="Normal"/>
    <w:autoRedefine/>
    <w:uiPriority w:val="39"/>
    <w:unhideWhenUsed/>
    <w:rsid w:val="0059406D"/>
    <w:pPr>
      <w:spacing w:after="100"/>
    </w:pPr>
  </w:style>
  <w:style w:type="paragraph" w:styleId="Cuprins2">
    <w:name w:val="toc 2"/>
    <w:basedOn w:val="Normal"/>
    <w:next w:val="Normal"/>
    <w:autoRedefine/>
    <w:uiPriority w:val="39"/>
    <w:unhideWhenUsed/>
    <w:rsid w:val="0059406D"/>
    <w:pPr>
      <w:spacing w:after="100"/>
      <w:ind w:left="220"/>
    </w:pPr>
  </w:style>
  <w:style w:type="character" w:customStyle="1" w:styleId="Titlu3Caracter">
    <w:name w:val="Titlu 3 Caracter"/>
    <w:basedOn w:val="Fontdeparagrafimplicit"/>
    <w:link w:val="Titlu3"/>
    <w:uiPriority w:val="9"/>
    <w:rsid w:val="0059406D"/>
    <w:rPr>
      <w:rFonts w:asciiTheme="majorHAnsi" w:eastAsiaTheme="majorEastAsia" w:hAnsiTheme="majorHAnsi" w:cstheme="majorBidi"/>
      <w:color w:val="1F3763" w:themeColor="accent1" w:themeShade="7F"/>
      <w:sz w:val="24"/>
      <w:szCs w:val="24"/>
    </w:rPr>
  </w:style>
  <w:style w:type="paragraph" w:styleId="Cuprins3">
    <w:name w:val="toc 3"/>
    <w:basedOn w:val="Normal"/>
    <w:next w:val="Normal"/>
    <w:autoRedefine/>
    <w:uiPriority w:val="39"/>
    <w:unhideWhenUsed/>
    <w:rsid w:val="0059406D"/>
    <w:pPr>
      <w:spacing w:after="100"/>
      <w:ind w:left="440"/>
    </w:pPr>
  </w:style>
  <w:style w:type="paragraph" w:styleId="Listparagraf">
    <w:name w:val="List Paragraph"/>
    <w:aliases w:val="Paragraph,Citation List,ANNEX,bullet,bu,b,bullet1,B,b1,Bullet 1,bullet 1,body,b Char Char Char,b Char Char Char Char Char Char,b Char Char,Body Char1 Char1,b Char Char Char Char Char Char Char Char,body 2,List Paragraph11,Normal bullet 2"/>
    <w:basedOn w:val="Normal"/>
    <w:link w:val="ListparagrafCaracter"/>
    <w:uiPriority w:val="34"/>
    <w:qFormat/>
    <w:rsid w:val="00B9623E"/>
    <w:pPr>
      <w:ind w:left="720"/>
      <w:contextualSpacing/>
    </w:pPr>
  </w:style>
  <w:style w:type="table" w:styleId="Tabelgril">
    <w:name w:val="Table Grid"/>
    <w:basedOn w:val="TabelNormal"/>
    <w:uiPriority w:val="39"/>
    <w:rsid w:val="007D032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A35600"/>
    <w:pPr>
      <w:autoSpaceDE w:val="0"/>
      <w:autoSpaceDN w:val="0"/>
      <w:adjustRightInd w:val="0"/>
      <w:spacing w:after="0" w:line="240" w:lineRule="auto"/>
    </w:pPr>
    <w:rPr>
      <w:rFonts w:ascii="Calibri" w:hAnsi="Calibri" w:cs="Calibri"/>
      <w:color w:val="000000"/>
      <w:sz w:val="24"/>
      <w:szCs w:val="24"/>
    </w:rPr>
  </w:style>
  <w:style w:type="character" w:customStyle="1" w:styleId="ListparagrafCaracter">
    <w:name w:val="Listă paragraf Caracter"/>
    <w:aliases w:val="Paragraph Caracter,Citation List Caracter,ANNEX Caracter,bullet Caracter,bu Caracter,b Caracter,bullet1 Caracter,B Caracter,b1 Caracter,Bullet 1 Caracter,bullet 1 Caracter,body Caracter,b Char Char Char Caracter,body 2 Caracter"/>
    <w:link w:val="Listparagraf"/>
    <w:uiPriority w:val="34"/>
    <w:qFormat/>
    <w:locked/>
    <w:rsid w:val="00B8018B"/>
  </w:style>
  <w:style w:type="paragraph" w:styleId="TextnBalon">
    <w:name w:val="Balloon Text"/>
    <w:basedOn w:val="Normal"/>
    <w:link w:val="TextnBalonCaracter"/>
    <w:uiPriority w:val="99"/>
    <w:semiHidden/>
    <w:unhideWhenUsed/>
    <w:rsid w:val="00BA0A27"/>
    <w:pPr>
      <w:spacing w:after="0" w:line="240" w:lineRule="auto"/>
    </w:pPr>
    <w:rPr>
      <w:rFonts w:ascii="Segoe UI" w:hAnsi="Segoe UI" w:cs="Segoe UI"/>
      <w:sz w:val="18"/>
      <w:szCs w:val="18"/>
    </w:rPr>
  </w:style>
  <w:style w:type="character" w:customStyle="1" w:styleId="TextnBalonCaracter">
    <w:name w:val="Text în Balon Caracter"/>
    <w:basedOn w:val="Fontdeparagrafimplicit"/>
    <w:link w:val="TextnBalon"/>
    <w:uiPriority w:val="99"/>
    <w:semiHidden/>
    <w:rsid w:val="00BA0A27"/>
    <w:rPr>
      <w:rFonts w:ascii="Segoe UI" w:hAnsi="Segoe UI" w:cs="Segoe UI"/>
      <w:sz w:val="18"/>
      <w:szCs w:val="18"/>
    </w:rPr>
  </w:style>
  <w:style w:type="paragraph" w:styleId="Revizuire">
    <w:name w:val="Revision"/>
    <w:hidden/>
    <w:uiPriority w:val="99"/>
    <w:semiHidden/>
    <w:rsid w:val="00162ED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BF613B1-FEE5-4B58-872F-EAEE8EA786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1171</Words>
  <Characters>6795</Characters>
  <Application>Microsoft Office Word</Application>
  <DocSecurity>0</DocSecurity>
  <Lines>56</Lines>
  <Paragraphs>15</Paragraphs>
  <ScaleCrop>false</ScaleCrop>
  <HeadingPairs>
    <vt:vector size="4" baseType="variant">
      <vt:variant>
        <vt:lpstr>Titlu</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7951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Liliana Filip</dc:creator>
  <cp:keywords/>
  <dc:description/>
  <cp:lastModifiedBy>Oana-Gabriela Badea</cp:lastModifiedBy>
  <cp:revision>2</cp:revision>
  <cp:lastPrinted>2024-01-29T12:02:00Z</cp:lastPrinted>
  <dcterms:created xsi:type="dcterms:W3CDTF">2024-10-15T15:18:00Z</dcterms:created>
  <dcterms:modified xsi:type="dcterms:W3CDTF">2024-10-15T15:18:00Z</dcterms:modified>
</cp:coreProperties>
</file>